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Intelligence: </w:t>
      </w:r>
      <w:r>
        <w:rPr>
          <w:rFonts w:ascii="Calibri" w:hAnsi="Calibri" w:cs="Calibri"/>
          <w:sz w:val="26"/>
          <w:szCs w:val="26"/>
        </w:rPr>
        <w:t>A mental quality consisting of the ability to learn from experience, solve problems, and use knowledge to adapt to new situations.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Factor Analysis:</w:t>
      </w:r>
      <w:r>
        <w:rPr>
          <w:rFonts w:ascii="Calibri" w:hAnsi="Calibri" w:cs="Calibri"/>
          <w:sz w:val="26"/>
          <w:szCs w:val="26"/>
        </w:rPr>
        <w:t xml:space="preserve"> A statistical procedure that identifies clusters of related items (called factors) on a test; used to identify different dimensions of performance that underlie one’s total score.</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General Intelligence: </w:t>
      </w:r>
      <w:r>
        <w:rPr>
          <w:rFonts w:ascii="Calibri" w:hAnsi="Calibri" w:cs="Calibri"/>
          <w:sz w:val="26"/>
          <w:szCs w:val="26"/>
        </w:rPr>
        <w:t>A general intelligence factor that according to Spearman and others underlies specific mental abilities and is therefore measured by every task on an intelligence test.</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Savant Syndrome: </w:t>
      </w:r>
      <w:r>
        <w:rPr>
          <w:rFonts w:ascii="Calibri" w:hAnsi="Calibri" w:cs="Calibri"/>
          <w:sz w:val="26"/>
          <w:szCs w:val="26"/>
        </w:rPr>
        <w:t>A condition in which a person otherwise limited in mental ability has an exceptional skill, such as in computation or drawing.</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Emotional Intelligence: </w:t>
      </w:r>
      <w:r>
        <w:rPr>
          <w:rFonts w:ascii="Calibri" w:hAnsi="Calibri" w:cs="Calibri"/>
          <w:sz w:val="26"/>
          <w:szCs w:val="26"/>
        </w:rPr>
        <w:t>The ability to perceive, understand, manage, and use emotions.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Creativity: </w:t>
      </w:r>
      <w:r>
        <w:rPr>
          <w:rFonts w:ascii="Calibri" w:hAnsi="Calibri" w:cs="Calibri"/>
          <w:sz w:val="26"/>
          <w:szCs w:val="26"/>
        </w:rPr>
        <w:t>The ability to produce novel and valuable ideas.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Intelligence Test: </w:t>
      </w:r>
      <w:r>
        <w:rPr>
          <w:rFonts w:ascii="Calibri" w:hAnsi="Calibri" w:cs="Calibri"/>
          <w:sz w:val="26"/>
          <w:szCs w:val="26"/>
        </w:rPr>
        <w:t>A method for assessing an individual’s mental aptitudes and comparing them with those of others, using numerical scores.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Mental Age: </w:t>
      </w:r>
      <w:r>
        <w:rPr>
          <w:rFonts w:ascii="Calibri" w:hAnsi="Calibri" w:cs="Calibri"/>
          <w:sz w:val="26"/>
          <w:szCs w:val="26"/>
        </w:rPr>
        <w:t xml:space="preserve">A measure of intelligence test performance devised by </w:t>
      </w:r>
      <w:proofErr w:type="spellStart"/>
      <w:r>
        <w:rPr>
          <w:rFonts w:ascii="Calibri" w:hAnsi="Calibri" w:cs="Calibri"/>
          <w:sz w:val="26"/>
          <w:szCs w:val="26"/>
        </w:rPr>
        <w:t>Binet</w:t>
      </w:r>
      <w:proofErr w:type="spellEnd"/>
      <w:r>
        <w:rPr>
          <w:rFonts w:ascii="Calibri" w:hAnsi="Calibri" w:cs="Calibri"/>
          <w:sz w:val="26"/>
          <w:szCs w:val="26"/>
        </w:rPr>
        <w:t>; the chronological age that most typically corresponds to a given level of performance. Thus, a child who does as well as the average 8-year-old is said to have a mental age of 8.</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Stanford-</w:t>
      </w:r>
      <w:proofErr w:type="spellStart"/>
      <w:r>
        <w:rPr>
          <w:rFonts w:ascii="Calibri" w:hAnsi="Calibri" w:cs="Calibri"/>
          <w:b/>
          <w:bCs/>
          <w:sz w:val="26"/>
          <w:szCs w:val="26"/>
        </w:rPr>
        <w:t>Binet</w:t>
      </w:r>
      <w:proofErr w:type="spellEnd"/>
      <w:r>
        <w:rPr>
          <w:rFonts w:ascii="Calibri" w:hAnsi="Calibri" w:cs="Calibri"/>
          <w:b/>
          <w:bCs/>
          <w:sz w:val="26"/>
          <w:szCs w:val="26"/>
        </w:rPr>
        <w:t xml:space="preserve">: </w:t>
      </w:r>
      <w:r>
        <w:rPr>
          <w:rFonts w:ascii="Calibri" w:hAnsi="Calibri" w:cs="Calibri"/>
          <w:sz w:val="26"/>
          <w:szCs w:val="26"/>
        </w:rPr>
        <w:t xml:space="preserve">The widely used American revision (by </w:t>
      </w:r>
      <w:proofErr w:type="spellStart"/>
      <w:r>
        <w:rPr>
          <w:rFonts w:ascii="Calibri" w:hAnsi="Calibri" w:cs="Calibri"/>
          <w:sz w:val="26"/>
          <w:szCs w:val="26"/>
        </w:rPr>
        <w:t>Terman</w:t>
      </w:r>
      <w:proofErr w:type="spellEnd"/>
      <w:r>
        <w:rPr>
          <w:rFonts w:ascii="Calibri" w:hAnsi="Calibri" w:cs="Calibri"/>
          <w:sz w:val="26"/>
          <w:szCs w:val="26"/>
        </w:rPr>
        <w:t xml:space="preserve"> at Stanford University) of </w:t>
      </w:r>
      <w:proofErr w:type="spellStart"/>
      <w:r>
        <w:rPr>
          <w:rFonts w:ascii="Calibri" w:hAnsi="Calibri" w:cs="Calibri"/>
          <w:sz w:val="26"/>
          <w:szCs w:val="26"/>
        </w:rPr>
        <w:t>Binet’s</w:t>
      </w:r>
      <w:proofErr w:type="spellEnd"/>
      <w:r>
        <w:rPr>
          <w:rFonts w:ascii="Calibri" w:hAnsi="Calibri" w:cs="Calibri"/>
          <w:sz w:val="26"/>
          <w:szCs w:val="26"/>
        </w:rPr>
        <w:t xml:space="preserve"> original intelligence test.</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Intelligence Quotient (IQ): </w:t>
      </w:r>
      <w:r>
        <w:rPr>
          <w:rFonts w:ascii="Calibri" w:hAnsi="Calibri" w:cs="Calibri"/>
          <w:sz w:val="26"/>
          <w:szCs w:val="26"/>
        </w:rPr>
        <w:t>Defined originally as the ratio of mental age to chronological age multiplied by 100 (Thus, IQ = ma/</w:t>
      </w:r>
      <w:proofErr w:type="spellStart"/>
      <w:r>
        <w:rPr>
          <w:rFonts w:ascii="Calibri" w:hAnsi="Calibri" w:cs="Calibri"/>
          <w:sz w:val="26"/>
          <w:szCs w:val="26"/>
        </w:rPr>
        <w:t>ca</w:t>
      </w:r>
      <w:proofErr w:type="spellEnd"/>
      <w:r>
        <w:rPr>
          <w:rFonts w:ascii="Calibri" w:hAnsi="Calibri" w:cs="Calibri"/>
          <w:sz w:val="26"/>
          <w:szCs w:val="26"/>
        </w:rPr>
        <w:t xml:space="preserve"> x 100). On contemporary intelligence tests, the average performance for a given age is assigned a score of 100.</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Aptitude test:</w:t>
      </w:r>
      <w:r>
        <w:rPr>
          <w:rFonts w:ascii="Calibri" w:hAnsi="Calibri" w:cs="Calibri"/>
          <w:sz w:val="26"/>
          <w:szCs w:val="26"/>
        </w:rPr>
        <w:t xml:space="preserve"> a test designed to predict a person’s future performance; aptitude is the capacity to learn.</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Achievement test:</w:t>
      </w:r>
      <w:r>
        <w:rPr>
          <w:rFonts w:ascii="Calibri" w:hAnsi="Calibri" w:cs="Calibri"/>
          <w:sz w:val="26"/>
          <w:szCs w:val="26"/>
        </w:rPr>
        <w:t xml:space="preserve"> A test designed to assess what a person has learned.</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Wechsler Adult Intelligence Scale (WAIS):</w:t>
      </w:r>
      <w:r>
        <w:rPr>
          <w:rFonts w:ascii="Calibri" w:hAnsi="Calibri" w:cs="Calibri"/>
          <w:sz w:val="26"/>
          <w:szCs w:val="26"/>
        </w:rPr>
        <w:t xml:space="preserve"> the WAIS is the most widely used intelligence test; contains verbal and performance (nonverbal) subtests.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Standardization: </w:t>
      </w:r>
      <w:r>
        <w:rPr>
          <w:rFonts w:ascii="Calibri" w:hAnsi="Calibri" w:cs="Calibri"/>
          <w:sz w:val="26"/>
          <w:szCs w:val="26"/>
        </w:rPr>
        <w:t>Defining meaningful scores by comparison with the performance of a pretested standardization group.</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Normal Curve:</w:t>
      </w:r>
      <w:r>
        <w:rPr>
          <w:rFonts w:ascii="Calibri" w:hAnsi="Calibri" w:cs="Calibri"/>
          <w:sz w:val="26"/>
          <w:szCs w:val="26"/>
        </w:rPr>
        <w:t xml:space="preserve"> The symmetrical bell-shaped curve that describes the distribution of many physical and psychological attributes. Most scores fall near the average, and fewer and fewer scores lie near the extremes.</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 xml:space="preserve">Reliability: </w:t>
      </w:r>
      <w:r>
        <w:rPr>
          <w:rFonts w:ascii="Calibri" w:hAnsi="Calibri" w:cs="Calibri"/>
          <w:sz w:val="26"/>
          <w:szCs w:val="26"/>
        </w:rPr>
        <w:t>The extent to which a test yields consistent results, as assessed by the consistency of scores on two halves of the test, on alternate forms of the test, or on retesting.</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Validity:</w:t>
      </w:r>
      <w:r>
        <w:rPr>
          <w:rFonts w:ascii="Calibri" w:hAnsi="Calibri" w:cs="Calibri"/>
          <w:sz w:val="26"/>
          <w:szCs w:val="26"/>
        </w:rPr>
        <w:t xml:space="preserve"> The extent to which a test measures or predicts what it is </w:t>
      </w:r>
      <w:r>
        <w:rPr>
          <w:rFonts w:ascii="Calibri" w:hAnsi="Calibri" w:cs="Calibri"/>
          <w:sz w:val="26"/>
          <w:szCs w:val="26"/>
        </w:rPr>
        <w:lastRenderedPageBreak/>
        <w:t>supposed to.</w:t>
      </w:r>
    </w:p>
    <w:p w:rsid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Content validity:</w:t>
      </w:r>
      <w:r>
        <w:rPr>
          <w:rFonts w:ascii="Calibri" w:hAnsi="Calibri" w:cs="Calibri"/>
          <w:sz w:val="26"/>
          <w:szCs w:val="26"/>
        </w:rPr>
        <w:t xml:space="preserve"> The extent to which a test samples the behavior that is of interest (such as a driving test that samples driving tasks).</w:t>
      </w:r>
    </w:p>
    <w:p w:rsidR="0009129F" w:rsidRPr="0009129F" w:rsidRDefault="0009129F" w:rsidP="0009129F">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6"/>
          <w:szCs w:val="26"/>
        </w:rPr>
      </w:pPr>
      <w:r>
        <w:rPr>
          <w:rFonts w:ascii="Calibri" w:hAnsi="Calibri" w:cs="Calibri"/>
          <w:b/>
          <w:bCs/>
          <w:sz w:val="26"/>
          <w:szCs w:val="26"/>
        </w:rPr>
        <w:t>Criterion:</w:t>
      </w:r>
      <w:r>
        <w:rPr>
          <w:rFonts w:ascii="Calibri" w:hAnsi="Calibri" w:cs="Calibri"/>
          <w:sz w:val="26"/>
          <w:szCs w:val="26"/>
        </w:rPr>
        <w:t xml:space="preserve"> The behavior (such as future college grades) that a test (such as the SAT) is designed to predict; thus, the measure used in defining whether the test has predictive validity. </w:t>
      </w:r>
    </w:p>
    <w:p w:rsidR="0009129F" w:rsidRDefault="0009129F" w:rsidP="0009129F">
      <w:pPr>
        <w:pStyle w:val="ListParagraph"/>
        <w:numPr>
          <w:ilvl w:val="0"/>
          <w:numId w:val="1"/>
        </w:numPr>
      </w:pPr>
      <w:r>
        <w:t>Predictive validity</w:t>
      </w:r>
    </w:p>
    <w:p w:rsidR="0009129F" w:rsidRDefault="0009129F" w:rsidP="0009129F">
      <w:pPr>
        <w:pStyle w:val="ListParagraph"/>
        <w:numPr>
          <w:ilvl w:val="0"/>
          <w:numId w:val="1"/>
        </w:numPr>
      </w:pPr>
      <w:r>
        <w:t>•</w:t>
      </w:r>
      <w:proofErr w:type="gramStart"/>
      <w:r>
        <w:t>success</w:t>
      </w:r>
      <w:proofErr w:type="gramEnd"/>
      <w:r>
        <w:t xml:space="preserve"> with which a test predicts the behavior that it is designed to predict </w:t>
      </w:r>
    </w:p>
    <w:p w:rsidR="0009129F" w:rsidRDefault="0009129F" w:rsidP="0009129F">
      <w:pPr>
        <w:pStyle w:val="ListParagraph"/>
        <w:numPr>
          <w:ilvl w:val="0"/>
          <w:numId w:val="1"/>
        </w:numPr>
      </w:pPr>
      <w:r>
        <w:t>Mental retardation</w:t>
      </w:r>
    </w:p>
    <w:p w:rsidR="0009129F" w:rsidRDefault="0009129F" w:rsidP="0009129F">
      <w:pPr>
        <w:pStyle w:val="ListParagraph"/>
        <w:numPr>
          <w:ilvl w:val="0"/>
          <w:numId w:val="1"/>
        </w:numPr>
      </w:pPr>
      <w:r>
        <w:t xml:space="preserve">•Condition of limited mental ability </w:t>
      </w:r>
    </w:p>
    <w:p w:rsidR="0009129F" w:rsidRDefault="0009129F" w:rsidP="0009129F">
      <w:pPr>
        <w:pStyle w:val="ListParagraph"/>
        <w:numPr>
          <w:ilvl w:val="0"/>
          <w:numId w:val="1"/>
        </w:numPr>
      </w:pPr>
      <w:r>
        <w:t>Down syndrome</w:t>
      </w:r>
    </w:p>
    <w:p w:rsidR="0009129F" w:rsidRDefault="0009129F" w:rsidP="0009129F">
      <w:pPr>
        <w:pStyle w:val="ListParagraph"/>
        <w:numPr>
          <w:ilvl w:val="0"/>
          <w:numId w:val="1"/>
        </w:numPr>
      </w:pPr>
      <w:r>
        <w:t>•</w:t>
      </w:r>
      <w:proofErr w:type="gramStart"/>
      <w:r>
        <w:t>retardation</w:t>
      </w:r>
      <w:proofErr w:type="gramEnd"/>
      <w:r>
        <w:t xml:space="preserve"> and associated physical disorders caused by an extra chromosome in the genetic make-up </w:t>
      </w:r>
    </w:p>
    <w:p w:rsidR="0009129F" w:rsidRDefault="0009129F" w:rsidP="0009129F">
      <w:pPr>
        <w:pStyle w:val="ListParagraph"/>
        <w:numPr>
          <w:ilvl w:val="0"/>
          <w:numId w:val="1"/>
        </w:numPr>
      </w:pPr>
      <w:r>
        <w:t>Stereotype threat</w:t>
      </w:r>
    </w:p>
    <w:p w:rsidR="0009129F" w:rsidRDefault="0009129F" w:rsidP="0009129F">
      <w:pPr>
        <w:pStyle w:val="ListParagraph"/>
        <w:numPr>
          <w:ilvl w:val="0"/>
          <w:numId w:val="1"/>
        </w:numPr>
      </w:pPr>
      <w:r>
        <w:t>-</w:t>
      </w:r>
      <w:proofErr w:type="gramStart"/>
      <w:r w:rsidRPr="0009129F">
        <w:rPr>
          <w:rStyle w:val="st1"/>
          <w:rFonts w:ascii="Arial" w:hAnsi="Arial" w:cs="Arial"/>
        </w:rPr>
        <w:t>the</w:t>
      </w:r>
      <w:proofErr w:type="gramEnd"/>
      <w:r w:rsidRPr="0009129F">
        <w:rPr>
          <w:rStyle w:val="st1"/>
          <w:rFonts w:ascii="Arial" w:hAnsi="Arial" w:cs="Arial"/>
        </w:rPr>
        <w:t xml:space="preserve"> experience of anxiety or concern in a situation where a person has the potential to confirm a negative stereotype about their social group .</w:t>
      </w:r>
    </w:p>
    <w:p w:rsidR="0009129F" w:rsidRDefault="0009129F" w:rsidP="0009129F">
      <w:pPr>
        <w:pStyle w:val="ListParagraph"/>
        <w:numPr>
          <w:ilvl w:val="0"/>
          <w:numId w:val="1"/>
        </w:numPr>
      </w:pPr>
      <w:r>
        <w:t xml:space="preserve"> </w:t>
      </w:r>
    </w:p>
    <w:p w:rsidR="0009129F" w:rsidRDefault="0009129F" w:rsidP="0009129F">
      <w:pPr>
        <w:pStyle w:val="ListParagraph"/>
        <w:numPr>
          <w:ilvl w:val="0"/>
          <w:numId w:val="1"/>
        </w:numPr>
      </w:pPr>
      <w:r>
        <w:t>Chapter 12</w:t>
      </w:r>
    </w:p>
    <w:p w:rsidR="0009129F" w:rsidRDefault="0009129F" w:rsidP="0009129F">
      <w:pPr>
        <w:pStyle w:val="ListParagraph"/>
        <w:numPr>
          <w:ilvl w:val="0"/>
          <w:numId w:val="1"/>
        </w:numPr>
      </w:pPr>
      <w:r>
        <w:t xml:space="preserve"> </w:t>
      </w:r>
    </w:p>
    <w:p w:rsidR="0009129F" w:rsidRDefault="0009129F" w:rsidP="0009129F">
      <w:pPr>
        <w:pStyle w:val="ListParagraph"/>
        <w:numPr>
          <w:ilvl w:val="0"/>
          <w:numId w:val="1"/>
        </w:numPr>
      </w:pPr>
      <w:r>
        <w:t>Motivation</w:t>
      </w:r>
    </w:p>
    <w:p w:rsidR="0009129F" w:rsidRDefault="0009129F" w:rsidP="0009129F">
      <w:pPr>
        <w:pStyle w:val="ListParagraph"/>
        <w:numPr>
          <w:ilvl w:val="0"/>
          <w:numId w:val="1"/>
        </w:numPr>
      </w:pPr>
      <w:r>
        <w:t>•Need or desire that energizes and directs behavior</w:t>
      </w:r>
    </w:p>
    <w:p w:rsidR="0009129F" w:rsidRDefault="0009129F" w:rsidP="0009129F">
      <w:pPr>
        <w:pStyle w:val="ListParagraph"/>
        <w:numPr>
          <w:ilvl w:val="0"/>
          <w:numId w:val="1"/>
        </w:numPr>
      </w:pPr>
      <w:r>
        <w:t>Instinct</w:t>
      </w:r>
    </w:p>
    <w:p w:rsidR="0009129F" w:rsidRDefault="0009129F" w:rsidP="0009129F">
      <w:pPr>
        <w:pStyle w:val="ListParagraph"/>
        <w:numPr>
          <w:ilvl w:val="0"/>
          <w:numId w:val="1"/>
        </w:numPr>
      </w:pPr>
      <w:r>
        <w:t>•</w:t>
      </w:r>
      <w:proofErr w:type="gramStart"/>
      <w:r>
        <w:t>complex</w:t>
      </w:r>
      <w:proofErr w:type="gramEnd"/>
      <w:r>
        <w:t xml:space="preserve"> behavior rigidly patterned throughout a species, unlearned </w:t>
      </w:r>
    </w:p>
    <w:p w:rsidR="0009129F" w:rsidRDefault="0009129F" w:rsidP="0009129F">
      <w:pPr>
        <w:pStyle w:val="ListParagraph"/>
        <w:numPr>
          <w:ilvl w:val="0"/>
          <w:numId w:val="1"/>
        </w:numPr>
      </w:pPr>
      <w:r>
        <w:t>Drive-reduction theory</w:t>
      </w:r>
    </w:p>
    <w:p w:rsidR="0009129F" w:rsidRDefault="0009129F" w:rsidP="0009129F">
      <w:pPr>
        <w:pStyle w:val="ListParagraph"/>
        <w:numPr>
          <w:ilvl w:val="0"/>
          <w:numId w:val="1"/>
        </w:numPr>
      </w:pPr>
      <w:r>
        <w:t>•</w:t>
      </w:r>
      <w:proofErr w:type="gramStart"/>
      <w:r>
        <w:t>idea</w:t>
      </w:r>
      <w:proofErr w:type="gramEnd"/>
      <w:r>
        <w:t xml:space="preserve"> that a physiological need creates an roused tension state that motivates an organism to satisfy the need </w:t>
      </w:r>
    </w:p>
    <w:p w:rsidR="0009129F" w:rsidRDefault="0009129F" w:rsidP="0009129F">
      <w:pPr>
        <w:pStyle w:val="ListParagraph"/>
        <w:numPr>
          <w:ilvl w:val="0"/>
          <w:numId w:val="1"/>
        </w:numPr>
      </w:pPr>
      <w:r>
        <w:t>Homeostasis</w:t>
      </w:r>
    </w:p>
    <w:p w:rsidR="0009129F" w:rsidRDefault="0009129F" w:rsidP="0009129F">
      <w:pPr>
        <w:pStyle w:val="ListParagraph"/>
        <w:numPr>
          <w:ilvl w:val="0"/>
          <w:numId w:val="1"/>
        </w:numPr>
      </w:pPr>
      <w:r>
        <w:t>•</w:t>
      </w:r>
      <w:proofErr w:type="gramStart"/>
      <w:r>
        <w:t>tendency</w:t>
      </w:r>
      <w:proofErr w:type="gramEnd"/>
      <w:r>
        <w:t xml:space="preserve"> to maintain a balanced or constant internal state </w:t>
      </w:r>
    </w:p>
    <w:p w:rsidR="0009129F" w:rsidRDefault="0009129F" w:rsidP="0009129F">
      <w:pPr>
        <w:pStyle w:val="ListParagraph"/>
        <w:numPr>
          <w:ilvl w:val="0"/>
          <w:numId w:val="1"/>
        </w:numPr>
      </w:pPr>
      <w:r>
        <w:t>Incentive</w:t>
      </w:r>
    </w:p>
    <w:p w:rsidR="0009129F" w:rsidRDefault="0009129F" w:rsidP="0009129F">
      <w:pPr>
        <w:pStyle w:val="ListParagraph"/>
        <w:numPr>
          <w:ilvl w:val="0"/>
          <w:numId w:val="1"/>
        </w:numPr>
      </w:pPr>
      <w:r>
        <w:t>•</w:t>
      </w:r>
      <w:proofErr w:type="gramStart"/>
      <w:r>
        <w:t>positive</w:t>
      </w:r>
      <w:proofErr w:type="gramEnd"/>
      <w:r>
        <w:t xml:space="preserve">/negative environmental stimulus that motivates a behavior </w:t>
      </w:r>
    </w:p>
    <w:p w:rsidR="0009129F" w:rsidRDefault="0009129F" w:rsidP="0009129F">
      <w:pPr>
        <w:pStyle w:val="ListParagraph"/>
        <w:numPr>
          <w:ilvl w:val="0"/>
          <w:numId w:val="1"/>
        </w:numPr>
      </w:pPr>
      <w:r>
        <w:t>Hierarchy of needs</w:t>
      </w:r>
    </w:p>
    <w:p w:rsidR="0009129F" w:rsidRDefault="0009129F" w:rsidP="0009129F">
      <w:pPr>
        <w:pStyle w:val="ListParagraph"/>
        <w:numPr>
          <w:ilvl w:val="0"/>
          <w:numId w:val="1"/>
        </w:numPr>
      </w:pPr>
      <w:r>
        <w:t>•Physiological, safety, belongingness, esteem, self-actualization+</w:t>
      </w:r>
    </w:p>
    <w:p w:rsidR="0009129F" w:rsidRDefault="0009129F" w:rsidP="0009129F">
      <w:pPr>
        <w:pStyle w:val="ListParagraph"/>
        <w:numPr>
          <w:ilvl w:val="0"/>
          <w:numId w:val="1"/>
        </w:numPr>
      </w:pPr>
      <w:r>
        <w:t>Glucose</w:t>
      </w:r>
    </w:p>
    <w:p w:rsidR="0009129F" w:rsidRDefault="0009129F" w:rsidP="0009129F">
      <w:pPr>
        <w:pStyle w:val="ListParagraph"/>
        <w:numPr>
          <w:ilvl w:val="0"/>
          <w:numId w:val="1"/>
        </w:numPr>
      </w:pPr>
      <w:r>
        <w:t>•</w:t>
      </w:r>
      <w:proofErr w:type="gramStart"/>
      <w:r>
        <w:t>source</w:t>
      </w:r>
      <w:proofErr w:type="gramEnd"/>
      <w:r>
        <w:t xml:space="preserve"> of sugar, energy </w:t>
      </w:r>
    </w:p>
    <w:p w:rsidR="0009129F" w:rsidRDefault="0009129F" w:rsidP="0009129F">
      <w:pPr>
        <w:pStyle w:val="ListParagraph"/>
        <w:numPr>
          <w:ilvl w:val="0"/>
          <w:numId w:val="1"/>
        </w:numPr>
      </w:pPr>
      <w:r>
        <w:t>-</w:t>
      </w:r>
      <w:proofErr w:type="gramStart"/>
      <w:r>
        <w:t>metabolic</w:t>
      </w:r>
      <w:proofErr w:type="gramEnd"/>
      <w:r>
        <w:t xml:space="preserve"> intermediate </w:t>
      </w:r>
    </w:p>
    <w:p w:rsidR="0009129F" w:rsidRDefault="0009129F" w:rsidP="0009129F">
      <w:pPr>
        <w:pStyle w:val="ListParagraph"/>
        <w:numPr>
          <w:ilvl w:val="0"/>
          <w:numId w:val="1"/>
        </w:numPr>
      </w:pPr>
      <w:r>
        <w:t>Set point</w:t>
      </w:r>
    </w:p>
    <w:p w:rsidR="0009129F" w:rsidRDefault="0009129F" w:rsidP="0009129F">
      <w:pPr>
        <w:pStyle w:val="ListParagraph"/>
        <w:numPr>
          <w:ilvl w:val="0"/>
          <w:numId w:val="1"/>
        </w:numPr>
      </w:pPr>
      <w:r>
        <w:t>•</w:t>
      </w:r>
      <w:proofErr w:type="gramStart"/>
      <w:r>
        <w:t>point</w:t>
      </w:r>
      <w:proofErr w:type="gramEnd"/>
      <w:r>
        <w:t xml:space="preserve"> @ which individual’s weight thermostat is set.</w:t>
      </w:r>
    </w:p>
    <w:p w:rsidR="0009129F" w:rsidRDefault="0009129F" w:rsidP="0009129F">
      <w:pPr>
        <w:pStyle w:val="ListParagraph"/>
        <w:numPr>
          <w:ilvl w:val="0"/>
          <w:numId w:val="1"/>
        </w:numPr>
      </w:pPr>
      <w:r>
        <w:t>-</w:t>
      </w:r>
      <w:proofErr w:type="gramStart"/>
      <w:r>
        <w:t>when</w:t>
      </w:r>
      <w:proofErr w:type="gramEnd"/>
      <w:r>
        <w:t xml:space="preserve"> body falls below this weight, hunger increases and metabolism decreases </w:t>
      </w:r>
    </w:p>
    <w:p w:rsidR="0009129F" w:rsidRDefault="0009129F" w:rsidP="0009129F">
      <w:pPr>
        <w:pStyle w:val="ListParagraph"/>
        <w:numPr>
          <w:ilvl w:val="0"/>
          <w:numId w:val="1"/>
        </w:numPr>
      </w:pPr>
      <w:r>
        <w:t>Basal metabolic rate</w:t>
      </w:r>
    </w:p>
    <w:p w:rsidR="0009129F" w:rsidRDefault="0009129F" w:rsidP="0009129F">
      <w:pPr>
        <w:pStyle w:val="ListParagraph"/>
        <w:numPr>
          <w:ilvl w:val="0"/>
          <w:numId w:val="1"/>
        </w:numPr>
      </w:pPr>
      <w:r>
        <w:t>•</w:t>
      </w:r>
      <w:proofErr w:type="gramStart"/>
      <w:r>
        <w:t>body’s</w:t>
      </w:r>
      <w:proofErr w:type="gramEnd"/>
      <w:r>
        <w:t xml:space="preserve"> resting rate of energy expenditure </w:t>
      </w:r>
    </w:p>
    <w:p w:rsidR="0009129F" w:rsidRDefault="0009129F" w:rsidP="0009129F">
      <w:pPr>
        <w:pStyle w:val="ListParagraph"/>
        <w:numPr>
          <w:ilvl w:val="0"/>
          <w:numId w:val="1"/>
        </w:numPr>
      </w:pPr>
      <w:r>
        <w:t>Anorexia nervosa</w:t>
      </w:r>
    </w:p>
    <w:p w:rsidR="0009129F" w:rsidRDefault="0009129F" w:rsidP="0009129F">
      <w:pPr>
        <w:pStyle w:val="ListParagraph"/>
        <w:numPr>
          <w:ilvl w:val="0"/>
          <w:numId w:val="1"/>
        </w:numPr>
      </w:pPr>
      <w:r>
        <w:t>•</w:t>
      </w:r>
      <w:proofErr w:type="gramStart"/>
      <w:r>
        <w:t>normal</w:t>
      </w:r>
      <w:proofErr w:type="gramEnd"/>
      <w:r>
        <w:t xml:space="preserve"> weight person diets and becomes underweight </w:t>
      </w:r>
    </w:p>
    <w:p w:rsidR="0009129F" w:rsidRDefault="0009129F" w:rsidP="0009129F">
      <w:pPr>
        <w:pStyle w:val="ListParagraph"/>
        <w:numPr>
          <w:ilvl w:val="0"/>
          <w:numId w:val="1"/>
        </w:numPr>
      </w:pPr>
      <w:r>
        <w:t>Bulimia nervosa</w:t>
      </w:r>
    </w:p>
    <w:p w:rsidR="0009129F" w:rsidRDefault="0009129F" w:rsidP="0009129F">
      <w:pPr>
        <w:pStyle w:val="ListParagraph"/>
        <w:numPr>
          <w:ilvl w:val="0"/>
          <w:numId w:val="1"/>
        </w:numPr>
      </w:pPr>
      <w:r>
        <w:t>•</w:t>
      </w:r>
      <w:proofErr w:type="gramStart"/>
      <w:r>
        <w:t>binge</w:t>
      </w:r>
      <w:proofErr w:type="gramEnd"/>
      <w:r>
        <w:t xml:space="preserve">-eating then vomiting </w:t>
      </w:r>
    </w:p>
    <w:p w:rsidR="0009129F" w:rsidRDefault="0009129F" w:rsidP="0009129F">
      <w:pPr>
        <w:pStyle w:val="ListParagraph"/>
        <w:numPr>
          <w:ilvl w:val="0"/>
          <w:numId w:val="1"/>
        </w:numPr>
      </w:pPr>
      <w:r>
        <w:t>Sexual response</w:t>
      </w:r>
    </w:p>
    <w:p w:rsidR="0009129F" w:rsidRDefault="0009129F" w:rsidP="0009129F">
      <w:pPr>
        <w:pStyle w:val="ListParagraph"/>
        <w:numPr>
          <w:ilvl w:val="0"/>
          <w:numId w:val="1"/>
        </w:numPr>
      </w:pPr>
      <w:r>
        <w:t>•</w:t>
      </w:r>
      <w:proofErr w:type="gramStart"/>
      <w:r>
        <w:t>four</w:t>
      </w:r>
      <w:proofErr w:type="gramEnd"/>
      <w:r>
        <w:t xml:space="preserve"> stages of sexual responding described by Masters and Johnson- excitement, plateau, orgasm, and resolution </w:t>
      </w:r>
    </w:p>
    <w:p w:rsidR="0009129F" w:rsidRDefault="0009129F" w:rsidP="0009129F">
      <w:pPr>
        <w:pStyle w:val="ListParagraph"/>
        <w:numPr>
          <w:ilvl w:val="0"/>
          <w:numId w:val="1"/>
        </w:numPr>
      </w:pPr>
      <w:r>
        <w:t>Refractory period</w:t>
      </w:r>
    </w:p>
    <w:p w:rsidR="0009129F" w:rsidRDefault="0009129F" w:rsidP="0009129F">
      <w:pPr>
        <w:pStyle w:val="ListParagraph"/>
        <w:numPr>
          <w:ilvl w:val="0"/>
          <w:numId w:val="1"/>
        </w:numPr>
      </w:pPr>
      <w:r>
        <w:t>•</w:t>
      </w:r>
      <w:proofErr w:type="gramStart"/>
      <w:r>
        <w:t>time</w:t>
      </w:r>
      <w:proofErr w:type="gramEnd"/>
      <w:r>
        <w:t xml:space="preserve"> of rest where you can’t have another orgasm </w:t>
      </w:r>
    </w:p>
    <w:p w:rsidR="0009129F" w:rsidRDefault="0009129F" w:rsidP="0009129F">
      <w:pPr>
        <w:pStyle w:val="ListParagraph"/>
        <w:numPr>
          <w:ilvl w:val="0"/>
          <w:numId w:val="1"/>
        </w:numPr>
      </w:pPr>
      <w:r>
        <w:t>Sexual disorder</w:t>
      </w:r>
    </w:p>
    <w:p w:rsidR="00F14345" w:rsidRDefault="0009129F" w:rsidP="0009129F">
      <w:pPr>
        <w:pStyle w:val="ListParagraph"/>
        <w:numPr>
          <w:ilvl w:val="0"/>
          <w:numId w:val="1"/>
        </w:numPr>
      </w:pPr>
      <w:r>
        <w:t>-</w:t>
      </w:r>
      <w:proofErr w:type="gramStart"/>
      <w:r>
        <w:t>problem</w:t>
      </w:r>
      <w:proofErr w:type="gramEnd"/>
      <w:r>
        <w:t xml:space="preserve"> that consistently impairs sex</w:t>
      </w: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Estrogen- A sex hormone, secreted in greater amounts by females than males. In </w:t>
      </w:r>
      <w:proofErr w:type="gramStart"/>
      <w:r>
        <w:rPr>
          <w:rFonts w:ascii="Helvetica" w:hAnsi="Helvetica" w:cs="Helvetica"/>
        </w:rPr>
        <w:t>non human</w:t>
      </w:r>
      <w:proofErr w:type="gramEnd"/>
      <w:r>
        <w:rPr>
          <w:rFonts w:ascii="Helvetica" w:hAnsi="Helvetica" w:cs="Helvetica"/>
        </w:rPr>
        <w:t xml:space="preserve"> female mammals, estrogen levels peak during ovulation, promoting sexual receptivity. </w:t>
      </w: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proofErr w:type="gramStart"/>
      <w:r>
        <w:rPr>
          <w:rFonts w:ascii="Helvetica" w:hAnsi="Helvetica" w:cs="Helvetica"/>
        </w:rPr>
        <w:t>Testosterone- The most important male sex hormone.</w:t>
      </w:r>
      <w:proofErr w:type="gramEnd"/>
      <w:r>
        <w:rPr>
          <w:rFonts w:ascii="Helvetica" w:hAnsi="Helvetica" w:cs="Helvetica"/>
        </w:rPr>
        <w:t xml:space="preserve"> Both males and females have it, but the additional testosterone in males stimulates the growth of the male sex organs in the fetus and the development of the male sex characteristics during puberty. </w:t>
      </w: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Industrial-organizational psychology- </w:t>
      </w:r>
      <w:proofErr w:type="gramStart"/>
      <w:r>
        <w:rPr>
          <w:rFonts w:ascii="Helvetica" w:hAnsi="Helvetica" w:cs="Helvetica"/>
        </w:rPr>
        <w:t>The</w:t>
      </w:r>
      <w:proofErr w:type="gramEnd"/>
      <w:r>
        <w:rPr>
          <w:rFonts w:ascii="Helvetica" w:hAnsi="Helvetica" w:cs="Helvetica"/>
        </w:rPr>
        <w:t xml:space="preserve"> application of psychological concepts and methods to optimizing human behavior in workplaces. </w:t>
      </w:r>
    </w:p>
    <w:p w:rsidR="0009129F" w:rsidRDefault="0009129F" w:rsidP="0009129F">
      <w:pPr>
        <w:pStyle w:val="ListParagraph"/>
        <w:widowControl w:val="0"/>
        <w:numPr>
          <w:ilvl w:val="0"/>
          <w:numId w:val="2"/>
        </w:numPr>
        <w:autoSpaceDE w:val="0"/>
        <w:autoSpaceDN w:val="0"/>
        <w:adjustRightInd w:val="0"/>
        <w:rPr>
          <w:rFonts w:ascii="Helvetica" w:hAnsi="Helvetica" w:cs="Helvetica"/>
        </w:rPr>
      </w:pPr>
      <w:r>
        <w:rPr>
          <w:rFonts w:ascii="Helvetica" w:hAnsi="Helvetica" w:cs="Helvetica"/>
        </w:rPr>
        <w:t>Fastest growing job in psychological field.</w:t>
      </w:r>
    </w:p>
    <w:p w:rsidR="0009129F" w:rsidRPr="001F2D7F" w:rsidRDefault="0009129F" w:rsidP="0009129F">
      <w:pPr>
        <w:pStyle w:val="ListParagraph"/>
        <w:widowControl w:val="0"/>
        <w:numPr>
          <w:ilvl w:val="0"/>
          <w:numId w:val="2"/>
        </w:numPr>
        <w:autoSpaceDE w:val="0"/>
        <w:autoSpaceDN w:val="0"/>
        <w:adjustRightInd w:val="0"/>
        <w:rPr>
          <w:rFonts w:ascii="Helvetica" w:hAnsi="Helvetica" w:cs="Helvetica"/>
        </w:rPr>
      </w:pPr>
      <w:r>
        <w:rPr>
          <w:rFonts w:ascii="Helvetica" w:hAnsi="Helvetica" w:cs="Helvetica"/>
        </w:rPr>
        <w:t>Human factors psychology is one of I/O’s subfields and it has to do with the interaction of how machines and environments can be optimally designed to fit human abilities.</w:t>
      </w:r>
    </w:p>
    <w:p w:rsidR="0009129F" w:rsidRDefault="0009129F" w:rsidP="0009129F">
      <w:pPr>
        <w:widowControl w:val="0"/>
        <w:autoSpaceDE w:val="0"/>
        <w:autoSpaceDN w:val="0"/>
        <w:adjustRightInd w:val="0"/>
        <w:jc w:val="right"/>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Personnel psychology- </w:t>
      </w:r>
      <w:proofErr w:type="gramStart"/>
      <w:r>
        <w:rPr>
          <w:rFonts w:ascii="Helvetica" w:hAnsi="Helvetica" w:cs="Helvetica"/>
        </w:rPr>
        <w:t>A</w:t>
      </w:r>
      <w:proofErr w:type="gramEnd"/>
      <w:r>
        <w:rPr>
          <w:rFonts w:ascii="Helvetica" w:hAnsi="Helvetica" w:cs="Helvetica"/>
        </w:rPr>
        <w:t xml:space="preserve"> subfield of I/O psychology that focuses on employee recruitment, selection, placement, training, appraisal, and development. </w:t>
      </w:r>
    </w:p>
    <w:p w:rsidR="0009129F" w:rsidRPr="00AF134C" w:rsidRDefault="0009129F" w:rsidP="0009129F">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 xml:space="preserve">Personnel Psychologists match people with jobs by identifying and placing </w:t>
      </w:r>
      <w:proofErr w:type="gramStart"/>
      <w:r>
        <w:rPr>
          <w:rFonts w:ascii="Helvetica" w:hAnsi="Helvetica" w:cs="Helvetica"/>
        </w:rPr>
        <w:t>well suited</w:t>
      </w:r>
      <w:proofErr w:type="gramEnd"/>
      <w:r>
        <w:rPr>
          <w:rFonts w:ascii="Helvetica" w:hAnsi="Helvetica" w:cs="Helvetica"/>
        </w:rPr>
        <w:t xml:space="preserve"> candidates.</w:t>
      </w: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Organizational psychology- </w:t>
      </w:r>
      <w:proofErr w:type="gramStart"/>
      <w:r>
        <w:rPr>
          <w:rFonts w:ascii="Helvetica" w:hAnsi="Helvetica" w:cs="Helvetica"/>
        </w:rPr>
        <w:t>A</w:t>
      </w:r>
      <w:proofErr w:type="gramEnd"/>
      <w:r>
        <w:rPr>
          <w:rFonts w:ascii="Helvetica" w:hAnsi="Helvetica" w:cs="Helvetica"/>
        </w:rPr>
        <w:t xml:space="preserve"> subfield of I/O psychology that examines organizational influences on worker satisfaction and productivity and facilitated organizational change. </w:t>
      </w:r>
    </w:p>
    <w:p w:rsidR="0009129F" w:rsidRPr="00AF134C" w:rsidRDefault="0009129F" w:rsidP="0009129F">
      <w:pPr>
        <w:pStyle w:val="ListParagraph"/>
        <w:widowControl w:val="0"/>
        <w:numPr>
          <w:ilvl w:val="0"/>
          <w:numId w:val="3"/>
        </w:numPr>
        <w:autoSpaceDE w:val="0"/>
        <w:autoSpaceDN w:val="0"/>
        <w:adjustRightInd w:val="0"/>
        <w:rPr>
          <w:rFonts w:ascii="Helvetica" w:hAnsi="Helvetica" w:cs="Helvetica"/>
        </w:rPr>
      </w:pPr>
      <w:r>
        <w:rPr>
          <w:rFonts w:ascii="Helvetica" w:hAnsi="Helvetica" w:cs="Helvetica"/>
        </w:rPr>
        <w:t>Organizational psychologists modify jobs and supervision in ways that boost morale and productivity.</w:t>
      </w: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Achievement motivation- </w:t>
      </w:r>
      <w:proofErr w:type="gramStart"/>
      <w:r>
        <w:rPr>
          <w:rFonts w:ascii="Helvetica" w:hAnsi="Helvetica" w:cs="Helvetica"/>
        </w:rPr>
        <w:t>A</w:t>
      </w:r>
      <w:proofErr w:type="gramEnd"/>
      <w:r>
        <w:rPr>
          <w:rFonts w:ascii="Helvetica" w:hAnsi="Helvetica" w:cs="Helvetica"/>
        </w:rPr>
        <w:t xml:space="preserve"> desire for significant accomplishment: for mastery of things, people, or ideas; for attaining a high standard.</w:t>
      </w:r>
    </w:p>
    <w:p w:rsidR="0009129F" w:rsidRPr="00C27668" w:rsidRDefault="0009129F" w:rsidP="0009129F">
      <w:pPr>
        <w:pStyle w:val="ListParagraph"/>
        <w:widowControl w:val="0"/>
        <w:numPr>
          <w:ilvl w:val="0"/>
          <w:numId w:val="3"/>
        </w:numPr>
        <w:autoSpaceDE w:val="0"/>
        <w:autoSpaceDN w:val="0"/>
        <w:adjustRightInd w:val="0"/>
        <w:rPr>
          <w:rFonts w:ascii="Helvetica" w:hAnsi="Helvetica" w:cs="Helvetica"/>
        </w:rPr>
      </w:pPr>
      <w:proofErr w:type="gramStart"/>
      <w:r w:rsidRPr="00C27668">
        <w:rPr>
          <w:rFonts w:ascii="Helvetica" w:hAnsi="Helvetica" w:cs="Helvetica"/>
        </w:rPr>
        <w:t>for</w:t>
      </w:r>
      <w:proofErr w:type="gramEnd"/>
      <w:r w:rsidRPr="00C27668">
        <w:rPr>
          <w:rFonts w:ascii="Helvetica" w:hAnsi="Helvetica" w:cs="Helvetica"/>
        </w:rPr>
        <w:t xml:space="preserve"> mastery of things, people, or ideas</w:t>
      </w:r>
    </w:p>
    <w:p w:rsidR="0009129F" w:rsidRPr="00C27668" w:rsidRDefault="0009129F" w:rsidP="0009129F">
      <w:pPr>
        <w:pStyle w:val="ListParagraph"/>
        <w:widowControl w:val="0"/>
        <w:numPr>
          <w:ilvl w:val="0"/>
          <w:numId w:val="3"/>
        </w:numPr>
        <w:autoSpaceDE w:val="0"/>
        <w:autoSpaceDN w:val="0"/>
        <w:adjustRightInd w:val="0"/>
        <w:rPr>
          <w:rFonts w:ascii="Helvetica" w:hAnsi="Helvetica" w:cs="Helvetica"/>
        </w:rPr>
      </w:pPr>
      <w:proofErr w:type="gramStart"/>
      <w:r w:rsidRPr="00C27668">
        <w:rPr>
          <w:rFonts w:ascii="Helvetica" w:hAnsi="Helvetica" w:cs="Helvetica"/>
        </w:rPr>
        <w:t>for</w:t>
      </w:r>
      <w:proofErr w:type="gramEnd"/>
      <w:r w:rsidRPr="00C27668">
        <w:rPr>
          <w:rFonts w:ascii="Helvetica" w:hAnsi="Helvetica" w:cs="Helvetica"/>
        </w:rPr>
        <w:t xml:space="preserve"> attaining a high standard</w:t>
      </w:r>
    </w:p>
    <w:p w:rsidR="0009129F" w:rsidRPr="00C27668" w:rsidRDefault="0009129F" w:rsidP="0009129F">
      <w:pPr>
        <w:pStyle w:val="ListParagraph"/>
        <w:widowControl w:val="0"/>
        <w:numPr>
          <w:ilvl w:val="0"/>
          <w:numId w:val="3"/>
        </w:numPr>
        <w:autoSpaceDE w:val="0"/>
        <w:autoSpaceDN w:val="0"/>
        <w:adjustRightInd w:val="0"/>
        <w:rPr>
          <w:rFonts w:ascii="Helvetica" w:hAnsi="Helvetica" w:cs="Helvetica"/>
        </w:rPr>
      </w:pPr>
      <w:r w:rsidRPr="00C27668">
        <w:rPr>
          <w:rFonts w:ascii="Helvetica" w:hAnsi="Helvetica" w:cs="Helvetica"/>
        </w:rPr>
        <w:t>McClelland and Atkinson believed fantasies would reflect achievement concerns</w:t>
      </w:r>
    </w:p>
    <w:p w:rsidR="0009129F" w:rsidRPr="00C27668" w:rsidRDefault="0009129F" w:rsidP="0009129F">
      <w:pPr>
        <w:widowControl w:val="0"/>
        <w:autoSpaceDE w:val="0"/>
        <w:autoSpaceDN w:val="0"/>
        <w:adjustRightInd w:val="0"/>
        <w:ind w:left="360"/>
        <w:rPr>
          <w:rFonts w:ascii="Helvetica" w:hAnsi="Helvetica" w:cs="Helvetica"/>
        </w:rPr>
      </w:pP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Task leadership-</w:t>
      </w:r>
      <w:r w:rsidRPr="00C27668">
        <w:rPr>
          <w:rFonts w:hAnsi="Tahoma" w:cs="Times New Roman"/>
          <w:color w:val="000000" w:themeColor="text1"/>
          <w:sz w:val="56"/>
          <w:szCs w:val="56"/>
        </w:rPr>
        <w:t xml:space="preserve"> </w:t>
      </w:r>
      <w:r w:rsidRPr="00C27668">
        <w:rPr>
          <w:rFonts w:ascii="Helvetica" w:hAnsi="Helvetica" w:cs="Helvetica"/>
        </w:rPr>
        <w:t>goal-oriented leadership that sets standards, organizes work, and focuses attention on goals</w:t>
      </w:r>
    </w:p>
    <w:p w:rsidR="0009129F" w:rsidRDefault="0009129F" w:rsidP="0009129F">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 xml:space="preserve">Being goal oriented task leaders are good at keeping a group centered on its mission. </w:t>
      </w:r>
    </w:p>
    <w:p w:rsidR="0009129F" w:rsidRPr="00C27668" w:rsidRDefault="0009129F" w:rsidP="0009129F">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 xml:space="preserve">Typically they have a directive style </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b/>
          <w:bCs/>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xml:space="preserve">Social leadership- </w:t>
      </w:r>
      <w:r w:rsidRPr="00C27668">
        <w:rPr>
          <w:rFonts w:ascii="Helvetica" w:hAnsi="Helvetica" w:cs="Helvetica"/>
        </w:rPr>
        <w:t>group-oriented leadership that builds teamwork, mediates conflict, and offers support</w:t>
      </w:r>
    </w:p>
    <w:p w:rsidR="0009129F" w:rsidRDefault="0009129F" w:rsidP="0009129F">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 xml:space="preserve">Social leaders often have a democratic style: They delegate the authority and welcome the participation of team members. </w:t>
      </w:r>
    </w:p>
    <w:p w:rsidR="0009129F" w:rsidRDefault="0009129F" w:rsidP="0009129F">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Social leadership is good for morale</w:t>
      </w:r>
    </w:p>
    <w:p w:rsidR="0009129F" w:rsidRPr="00C27668" w:rsidRDefault="0009129F" w:rsidP="0009129F">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 xml:space="preserve">Subordinates usually feel more motivated and satisfied when they can participate in </w:t>
      </w:r>
      <w:proofErr w:type="gramStart"/>
      <w:r>
        <w:rPr>
          <w:rFonts w:ascii="Helvetica" w:hAnsi="Helvetica" w:cs="Helvetica"/>
        </w:rPr>
        <w:t>decision making</w:t>
      </w:r>
      <w:proofErr w:type="gramEnd"/>
      <w:r>
        <w:rPr>
          <w:rFonts w:ascii="Helvetica" w:hAnsi="Helvetica" w:cs="Helvetica"/>
        </w:rPr>
        <w:t>.</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w:t>
      </w:r>
    </w:p>
    <w:p w:rsidR="0009129F" w:rsidRDefault="0009129F" w:rsidP="0009129F">
      <w:pPr>
        <w:widowControl w:val="0"/>
        <w:autoSpaceDE w:val="0"/>
        <w:autoSpaceDN w:val="0"/>
        <w:adjustRightInd w:val="0"/>
        <w:rPr>
          <w:rFonts w:ascii="Helvetica" w:hAnsi="Helvetica" w:cs="Helvetica"/>
        </w:rPr>
      </w:pPr>
      <w:r>
        <w:rPr>
          <w:rFonts w:ascii="Helvetica" w:hAnsi="Helvetica" w:cs="Helvetica"/>
          <w:b/>
          <w:bCs/>
        </w:rPr>
        <w:t>Chapter 13</w:t>
      </w:r>
    </w:p>
    <w:p w:rsidR="0009129F" w:rsidRDefault="0009129F" w:rsidP="0009129F">
      <w:pPr>
        <w:widowControl w:val="0"/>
        <w:autoSpaceDE w:val="0"/>
        <w:autoSpaceDN w:val="0"/>
        <w:adjustRightInd w:val="0"/>
        <w:rPr>
          <w:rFonts w:ascii="Helvetica" w:hAnsi="Helvetica" w:cs="Helvetica"/>
        </w:rPr>
      </w:pPr>
      <w:r>
        <w:rPr>
          <w:rFonts w:ascii="Helvetica" w:hAnsi="Helvetica" w:cs="Helvetica"/>
        </w:rPr>
        <w:t> </w:t>
      </w:r>
    </w:p>
    <w:p w:rsidR="0009129F" w:rsidRDefault="0009129F" w:rsidP="0009129F">
      <w:pPr>
        <w:widowControl w:val="0"/>
        <w:autoSpaceDE w:val="0"/>
        <w:autoSpaceDN w:val="0"/>
        <w:adjustRightInd w:val="0"/>
        <w:rPr>
          <w:rFonts w:ascii="Helvetica" w:hAnsi="Helvetica" w:cs="Helvetica"/>
        </w:rPr>
      </w:pPr>
    </w:p>
    <w:p w:rsidR="0009129F" w:rsidRPr="00C27668" w:rsidRDefault="0009129F" w:rsidP="0009129F">
      <w:pPr>
        <w:widowControl w:val="0"/>
        <w:autoSpaceDE w:val="0"/>
        <w:autoSpaceDN w:val="0"/>
        <w:adjustRightInd w:val="0"/>
        <w:rPr>
          <w:rFonts w:ascii="Helvetica" w:hAnsi="Helvetica" w:cs="Helvetica"/>
        </w:rPr>
      </w:pPr>
      <w:r>
        <w:rPr>
          <w:rFonts w:ascii="Helvetica" w:hAnsi="Helvetica" w:cs="Helvetica"/>
        </w:rPr>
        <w:t xml:space="preserve">Emotion- </w:t>
      </w:r>
      <w:r w:rsidRPr="00C27668">
        <w:rPr>
          <w:rFonts w:ascii="Helvetica" w:hAnsi="Helvetica" w:cs="Helvetica"/>
        </w:rPr>
        <w:t>a response of the whole organism</w:t>
      </w:r>
    </w:p>
    <w:p w:rsidR="0009129F" w:rsidRPr="00C27668" w:rsidRDefault="0009129F" w:rsidP="0009129F">
      <w:pPr>
        <w:pStyle w:val="ListParagraph"/>
        <w:widowControl w:val="0"/>
        <w:numPr>
          <w:ilvl w:val="0"/>
          <w:numId w:val="7"/>
        </w:numPr>
        <w:autoSpaceDE w:val="0"/>
        <w:autoSpaceDN w:val="0"/>
        <w:adjustRightInd w:val="0"/>
        <w:rPr>
          <w:rFonts w:ascii="Helvetica" w:hAnsi="Helvetica" w:cs="Helvetica"/>
        </w:rPr>
      </w:pPr>
      <w:proofErr w:type="gramStart"/>
      <w:r w:rsidRPr="00C27668">
        <w:rPr>
          <w:rFonts w:ascii="Helvetica" w:hAnsi="Helvetica" w:cs="Helvetica"/>
        </w:rPr>
        <w:t>physiological</w:t>
      </w:r>
      <w:proofErr w:type="gramEnd"/>
      <w:r w:rsidRPr="00C27668">
        <w:rPr>
          <w:rFonts w:ascii="Helvetica" w:hAnsi="Helvetica" w:cs="Helvetica"/>
        </w:rPr>
        <w:t xml:space="preserve"> arousal</w:t>
      </w:r>
      <w:r>
        <w:rPr>
          <w:rFonts w:ascii="Helvetica" w:hAnsi="Helvetica" w:cs="Helvetica"/>
        </w:rPr>
        <w:t xml:space="preserve"> (heart pounding)</w:t>
      </w:r>
    </w:p>
    <w:p w:rsidR="0009129F" w:rsidRPr="00C27668" w:rsidRDefault="0009129F" w:rsidP="0009129F">
      <w:pPr>
        <w:pStyle w:val="ListParagraph"/>
        <w:widowControl w:val="0"/>
        <w:numPr>
          <w:ilvl w:val="0"/>
          <w:numId w:val="7"/>
        </w:numPr>
        <w:autoSpaceDE w:val="0"/>
        <w:autoSpaceDN w:val="0"/>
        <w:adjustRightInd w:val="0"/>
        <w:rPr>
          <w:rFonts w:ascii="Helvetica" w:hAnsi="Helvetica" w:cs="Helvetica"/>
        </w:rPr>
      </w:pPr>
      <w:proofErr w:type="gramStart"/>
      <w:r w:rsidRPr="00C27668">
        <w:rPr>
          <w:rFonts w:ascii="Helvetica" w:hAnsi="Helvetica" w:cs="Helvetica"/>
        </w:rPr>
        <w:t>expressive</w:t>
      </w:r>
      <w:proofErr w:type="gramEnd"/>
      <w:r w:rsidRPr="00C27668">
        <w:rPr>
          <w:rFonts w:ascii="Helvetica" w:hAnsi="Helvetica" w:cs="Helvetica"/>
        </w:rPr>
        <w:t xml:space="preserve"> behaviors</w:t>
      </w:r>
      <w:r>
        <w:rPr>
          <w:rFonts w:ascii="Helvetica" w:hAnsi="Helvetica" w:cs="Helvetica"/>
        </w:rPr>
        <w:t xml:space="preserve"> (quickened pace)</w:t>
      </w:r>
    </w:p>
    <w:p w:rsidR="0009129F" w:rsidRPr="00C27668" w:rsidRDefault="0009129F" w:rsidP="0009129F">
      <w:pPr>
        <w:pStyle w:val="ListParagraph"/>
        <w:widowControl w:val="0"/>
        <w:numPr>
          <w:ilvl w:val="0"/>
          <w:numId w:val="7"/>
        </w:numPr>
        <w:autoSpaceDE w:val="0"/>
        <w:autoSpaceDN w:val="0"/>
        <w:adjustRightInd w:val="0"/>
        <w:rPr>
          <w:rFonts w:ascii="Helvetica" w:hAnsi="Helvetica" w:cs="Helvetica"/>
        </w:rPr>
      </w:pPr>
      <w:proofErr w:type="gramStart"/>
      <w:r w:rsidRPr="00C27668">
        <w:rPr>
          <w:rFonts w:ascii="Helvetica" w:hAnsi="Helvetica" w:cs="Helvetica"/>
        </w:rPr>
        <w:t>conscious</w:t>
      </w:r>
      <w:proofErr w:type="gramEnd"/>
      <w:r w:rsidRPr="00C27668">
        <w:rPr>
          <w:rFonts w:ascii="Helvetica" w:hAnsi="Helvetica" w:cs="Helvetica"/>
        </w:rPr>
        <w:t xml:space="preserve"> experience</w:t>
      </w:r>
      <w:r>
        <w:rPr>
          <w:rFonts w:ascii="Helvetica" w:hAnsi="Helvetica" w:cs="Helvetica"/>
        </w:rPr>
        <w:t xml:space="preserve"> (thinking)</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 xml:space="preserve">James-Lange Theory- </w:t>
      </w:r>
      <w:r w:rsidRPr="00936900">
        <w:rPr>
          <w:rFonts w:ascii="Helvetica" w:hAnsi="Helvetica" w:cs="Helvetica"/>
        </w:rPr>
        <w:t xml:space="preserve">Experience of emotion is awareness </w:t>
      </w:r>
      <w:proofErr w:type="gramStart"/>
      <w:r w:rsidRPr="00936900">
        <w:rPr>
          <w:rFonts w:ascii="Helvetica" w:hAnsi="Helvetica" w:cs="Helvetica"/>
        </w:rPr>
        <w:t>of  physiological</w:t>
      </w:r>
      <w:proofErr w:type="gramEnd"/>
      <w:r w:rsidRPr="00936900">
        <w:rPr>
          <w:rFonts w:ascii="Helvetica" w:hAnsi="Helvetica" w:cs="Helvetica"/>
        </w:rPr>
        <w:t xml:space="preserve"> responses to emotion-arousing stimuli</w:t>
      </w:r>
      <w:r>
        <w:rPr>
          <w:rFonts w:ascii="Helvetica" w:hAnsi="Helvetica" w:cs="Helvetica"/>
        </w:rPr>
        <w:t>.</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Cannon-Bard Theory-</w:t>
      </w:r>
      <w:r w:rsidRPr="00936900">
        <w:rPr>
          <w:rFonts w:hAnsi="Tahoma"/>
          <w:color w:val="000000" w:themeColor="text1"/>
          <w:sz w:val="64"/>
          <w:szCs w:val="64"/>
        </w:rPr>
        <w:t xml:space="preserve"> </w:t>
      </w:r>
      <w:r w:rsidRPr="00936900">
        <w:rPr>
          <w:rFonts w:ascii="Helvetica" w:hAnsi="Helvetica" w:cs="Helvetica"/>
        </w:rPr>
        <w:t>Emotion-arousing stimuli simultaneously trigger:</w:t>
      </w:r>
    </w:p>
    <w:p w:rsidR="0009129F" w:rsidRPr="00936900" w:rsidRDefault="0009129F" w:rsidP="0009129F">
      <w:pPr>
        <w:pStyle w:val="ListParagraph"/>
        <w:widowControl w:val="0"/>
        <w:numPr>
          <w:ilvl w:val="0"/>
          <w:numId w:val="8"/>
        </w:numPr>
        <w:autoSpaceDE w:val="0"/>
        <w:autoSpaceDN w:val="0"/>
        <w:adjustRightInd w:val="0"/>
        <w:rPr>
          <w:rFonts w:ascii="Helvetica" w:hAnsi="Helvetica" w:cs="Helvetica"/>
        </w:rPr>
      </w:pPr>
      <w:proofErr w:type="gramStart"/>
      <w:r w:rsidRPr="00936900">
        <w:rPr>
          <w:rFonts w:ascii="Helvetica" w:hAnsi="Helvetica" w:cs="Helvetica"/>
        </w:rPr>
        <w:t>physiological</w:t>
      </w:r>
      <w:proofErr w:type="gramEnd"/>
      <w:r w:rsidRPr="00936900">
        <w:rPr>
          <w:rFonts w:ascii="Helvetica" w:hAnsi="Helvetica" w:cs="Helvetica"/>
        </w:rPr>
        <w:t xml:space="preserve"> responses </w:t>
      </w:r>
    </w:p>
    <w:p w:rsidR="0009129F" w:rsidRPr="00936900" w:rsidRDefault="0009129F" w:rsidP="0009129F">
      <w:pPr>
        <w:pStyle w:val="ListParagraph"/>
        <w:widowControl w:val="0"/>
        <w:numPr>
          <w:ilvl w:val="0"/>
          <w:numId w:val="8"/>
        </w:numPr>
        <w:autoSpaceDE w:val="0"/>
        <w:autoSpaceDN w:val="0"/>
        <w:adjustRightInd w:val="0"/>
        <w:rPr>
          <w:rFonts w:ascii="Helvetica" w:hAnsi="Helvetica" w:cs="Helvetica"/>
        </w:rPr>
      </w:pPr>
      <w:proofErr w:type="gramStart"/>
      <w:r w:rsidRPr="00936900">
        <w:rPr>
          <w:rFonts w:ascii="Helvetica" w:hAnsi="Helvetica" w:cs="Helvetica"/>
        </w:rPr>
        <w:t>subjective</w:t>
      </w:r>
      <w:proofErr w:type="gramEnd"/>
      <w:r w:rsidRPr="00936900">
        <w:rPr>
          <w:rFonts w:ascii="Helvetica" w:hAnsi="Helvetica" w:cs="Helvetica"/>
        </w:rPr>
        <w:t xml:space="preserve"> experience of emotion</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proofErr w:type="spellStart"/>
      <w:r>
        <w:rPr>
          <w:rFonts w:ascii="Helvetica" w:hAnsi="Helvetica" w:cs="Helvetica"/>
        </w:rPr>
        <w:t>Schacter’s</w:t>
      </w:r>
      <w:proofErr w:type="spellEnd"/>
      <w:r>
        <w:rPr>
          <w:rFonts w:ascii="Helvetica" w:hAnsi="Helvetica" w:cs="Helvetica"/>
        </w:rPr>
        <w:t xml:space="preserve"> Two Factor Theory- </w:t>
      </w:r>
      <w:r w:rsidRPr="00936900">
        <w:rPr>
          <w:rFonts w:ascii="Helvetica" w:hAnsi="Helvetica" w:cs="Helvetica"/>
        </w:rPr>
        <w:t>To experience emotion one must:</w:t>
      </w:r>
    </w:p>
    <w:p w:rsidR="0009129F" w:rsidRPr="00936900" w:rsidRDefault="0009129F" w:rsidP="0009129F">
      <w:pPr>
        <w:pStyle w:val="ListParagraph"/>
        <w:widowControl w:val="0"/>
        <w:numPr>
          <w:ilvl w:val="0"/>
          <w:numId w:val="9"/>
        </w:numPr>
        <w:autoSpaceDE w:val="0"/>
        <w:autoSpaceDN w:val="0"/>
        <w:adjustRightInd w:val="0"/>
        <w:rPr>
          <w:rFonts w:ascii="Helvetica" w:hAnsi="Helvetica" w:cs="Helvetica"/>
        </w:rPr>
      </w:pPr>
      <w:proofErr w:type="gramStart"/>
      <w:r w:rsidRPr="00936900">
        <w:rPr>
          <w:rFonts w:ascii="Helvetica" w:hAnsi="Helvetica" w:cs="Helvetica"/>
        </w:rPr>
        <w:t>be</w:t>
      </w:r>
      <w:proofErr w:type="gramEnd"/>
      <w:r w:rsidRPr="00936900">
        <w:rPr>
          <w:rFonts w:ascii="Helvetica" w:hAnsi="Helvetica" w:cs="Helvetica"/>
        </w:rPr>
        <w:t xml:space="preserve"> physically aroused </w:t>
      </w:r>
    </w:p>
    <w:p w:rsidR="0009129F" w:rsidRPr="00936900" w:rsidRDefault="0009129F" w:rsidP="0009129F">
      <w:pPr>
        <w:pStyle w:val="ListParagraph"/>
        <w:widowControl w:val="0"/>
        <w:numPr>
          <w:ilvl w:val="0"/>
          <w:numId w:val="9"/>
        </w:numPr>
        <w:autoSpaceDE w:val="0"/>
        <w:autoSpaceDN w:val="0"/>
        <w:adjustRightInd w:val="0"/>
        <w:rPr>
          <w:rFonts w:ascii="Helvetica" w:hAnsi="Helvetica" w:cs="Helvetica"/>
        </w:rPr>
      </w:pPr>
      <w:proofErr w:type="gramStart"/>
      <w:r w:rsidRPr="00936900">
        <w:rPr>
          <w:rFonts w:ascii="Helvetica" w:hAnsi="Helvetica" w:cs="Helvetica"/>
        </w:rPr>
        <w:t>cognitively</w:t>
      </w:r>
      <w:proofErr w:type="gramEnd"/>
      <w:r w:rsidRPr="00936900">
        <w:rPr>
          <w:rFonts w:ascii="Helvetica" w:hAnsi="Helvetica" w:cs="Helvetica"/>
        </w:rPr>
        <w:t xml:space="preserve"> label the arousal</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roofErr w:type="spellStart"/>
      <w:r>
        <w:rPr>
          <w:rFonts w:ascii="Helvetica" w:hAnsi="Helvetica" w:cs="Helvetica"/>
        </w:rPr>
        <w:t>Zajonc</w:t>
      </w:r>
      <w:proofErr w:type="spellEnd"/>
      <w:r>
        <w:rPr>
          <w:rFonts w:ascii="Helvetica" w:hAnsi="Helvetica" w:cs="Helvetica"/>
        </w:rPr>
        <w:t xml:space="preserve">- </w:t>
      </w:r>
    </w:p>
    <w:p w:rsidR="0009129F" w:rsidRPr="00B01C9D" w:rsidRDefault="0009129F" w:rsidP="0009129F">
      <w:pPr>
        <w:widowControl w:val="0"/>
        <w:numPr>
          <w:ilvl w:val="0"/>
          <w:numId w:val="14"/>
        </w:numPr>
        <w:autoSpaceDE w:val="0"/>
        <w:autoSpaceDN w:val="0"/>
        <w:adjustRightInd w:val="0"/>
        <w:rPr>
          <w:rFonts w:ascii="Helvetica" w:hAnsi="Helvetica" w:cs="Helvetica"/>
        </w:rPr>
      </w:pPr>
      <w:r w:rsidRPr="00B01C9D">
        <w:rPr>
          <w:rFonts w:ascii="Helvetica" w:hAnsi="Helvetica" w:cs="Helvetica"/>
        </w:rPr>
        <w:t>The brain’s shortcut for emotions</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r w:rsidRPr="00936900">
        <w:rPr>
          <w:rFonts w:ascii="Helvetica" w:hAnsi="Helvetica" w:cs="Helvetica"/>
          <w:noProof/>
        </w:rPr>
        <w:drawing>
          <wp:inline distT="0" distB="0" distL="0" distR="0" wp14:anchorId="75F83199" wp14:editId="4D93B64A">
            <wp:extent cx="4800600" cy="1714406"/>
            <wp:effectExtent l="0" t="0" r="0" b="0"/>
            <wp:docPr id="491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1217" cy="1714626"/>
                    </a:xfrm>
                    <a:prstGeom prst="rect">
                      <a:avLst/>
                    </a:prstGeom>
                    <a:noFill/>
                    <a:ln>
                      <a:noFill/>
                    </a:ln>
                    <a:effectLst/>
                    <a:extLst/>
                  </pic:spPr>
                </pic:pic>
              </a:graphicData>
            </a:graphic>
          </wp:inline>
        </w:drawing>
      </w: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 xml:space="preserve">Polygraph- </w:t>
      </w:r>
      <w:r w:rsidRPr="00936900">
        <w:rPr>
          <w:rFonts w:ascii="Helvetica" w:hAnsi="Helvetica" w:cs="Helvetica"/>
        </w:rPr>
        <w:t>machine commonly used in attempts to detect lies</w:t>
      </w:r>
    </w:p>
    <w:p w:rsidR="0009129F" w:rsidRPr="00936900" w:rsidRDefault="0009129F" w:rsidP="0009129F">
      <w:pPr>
        <w:pStyle w:val="ListParagraph"/>
        <w:widowControl w:val="0"/>
        <w:numPr>
          <w:ilvl w:val="0"/>
          <w:numId w:val="10"/>
        </w:numPr>
        <w:autoSpaceDE w:val="0"/>
        <w:autoSpaceDN w:val="0"/>
        <w:adjustRightInd w:val="0"/>
        <w:rPr>
          <w:rFonts w:ascii="Helvetica" w:hAnsi="Helvetica" w:cs="Helvetica"/>
        </w:rPr>
      </w:pPr>
      <w:proofErr w:type="gramStart"/>
      <w:r w:rsidRPr="00936900">
        <w:rPr>
          <w:rFonts w:ascii="Helvetica" w:hAnsi="Helvetica" w:cs="Helvetica"/>
        </w:rPr>
        <w:t>measures</w:t>
      </w:r>
      <w:proofErr w:type="gramEnd"/>
      <w:r w:rsidRPr="00936900">
        <w:rPr>
          <w:rFonts w:ascii="Helvetica" w:hAnsi="Helvetica" w:cs="Helvetica"/>
        </w:rPr>
        <w:t xml:space="preserve"> several of the physiological responses accompanying emotion</w:t>
      </w:r>
    </w:p>
    <w:p w:rsidR="0009129F" w:rsidRPr="00936900" w:rsidRDefault="0009129F" w:rsidP="0009129F">
      <w:pPr>
        <w:pStyle w:val="ListParagraph"/>
        <w:widowControl w:val="0"/>
        <w:numPr>
          <w:ilvl w:val="0"/>
          <w:numId w:val="10"/>
        </w:numPr>
        <w:autoSpaceDE w:val="0"/>
        <w:autoSpaceDN w:val="0"/>
        <w:adjustRightInd w:val="0"/>
        <w:rPr>
          <w:rFonts w:ascii="Helvetica" w:hAnsi="Helvetica" w:cs="Helvetica"/>
        </w:rPr>
      </w:pPr>
      <w:proofErr w:type="gramStart"/>
      <w:r w:rsidRPr="00936900">
        <w:rPr>
          <w:rFonts w:ascii="Helvetica" w:hAnsi="Helvetica" w:cs="Helvetica"/>
        </w:rPr>
        <w:t>perspiration</w:t>
      </w:r>
      <w:proofErr w:type="gramEnd"/>
    </w:p>
    <w:p w:rsidR="0009129F" w:rsidRPr="00936900" w:rsidRDefault="0009129F" w:rsidP="0009129F">
      <w:pPr>
        <w:pStyle w:val="ListParagraph"/>
        <w:widowControl w:val="0"/>
        <w:numPr>
          <w:ilvl w:val="0"/>
          <w:numId w:val="10"/>
        </w:numPr>
        <w:autoSpaceDE w:val="0"/>
        <w:autoSpaceDN w:val="0"/>
        <w:adjustRightInd w:val="0"/>
        <w:rPr>
          <w:rFonts w:ascii="Helvetica" w:hAnsi="Helvetica" w:cs="Helvetica"/>
        </w:rPr>
      </w:pPr>
      <w:proofErr w:type="gramStart"/>
      <w:r w:rsidRPr="00936900">
        <w:rPr>
          <w:rFonts w:ascii="Helvetica" w:hAnsi="Helvetica" w:cs="Helvetica"/>
        </w:rPr>
        <w:t>heart</w:t>
      </w:r>
      <w:proofErr w:type="gramEnd"/>
      <w:r w:rsidRPr="00936900">
        <w:rPr>
          <w:rFonts w:ascii="Helvetica" w:hAnsi="Helvetica" w:cs="Helvetica"/>
        </w:rPr>
        <w:t xml:space="preserve"> rate</w:t>
      </w:r>
    </w:p>
    <w:p w:rsidR="0009129F" w:rsidRPr="00936900" w:rsidRDefault="0009129F" w:rsidP="0009129F">
      <w:pPr>
        <w:pStyle w:val="ListParagraph"/>
        <w:widowControl w:val="0"/>
        <w:numPr>
          <w:ilvl w:val="0"/>
          <w:numId w:val="10"/>
        </w:numPr>
        <w:autoSpaceDE w:val="0"/>
        <w:autoSpaceDN w:val="0"/>
        <w:adjustRightInd w:val="0"/>
        <w:rPr>
          <w:rFonts w:ascii="Helvetica" w:hAnsi="Helvetica" w:cs="Helvetica"/>
        </w:rPr>
      </w:pPr>
      <w:proofErr w:type="gramStart"/>
      <w:r w:rsidRPr="00936900">
        <w:rPr>
          <w:rFonts w:ascii="Helvetica" w:hAnsi="Helvetica" w:cs="Helvetica"/>
        </w:rPr>
        <w:t>blood</w:t>
      </w:r>
      <w:proofErr w:type="gramEnd"/>
      <w:r w:rsidRPr="00936900">
        <w:rPr>
          <w:rFonts w:ascii="Helvetica" w:hAnsi="Helvetica" w:cs="Helvetica"/>
        </w:rPr>
        <w:t xml:space="preserve"> pressure</w:t>
      </w:r>
    </w:p>
    <w:p w:rsidR="0009129F" w:rsidRPr="00936900" w:rsidRDefault="0009129F" w:rsidP="0009129F">
      <w:pPr>
        <w:pStyle w:val="ListParagraph"/>
        <w:widowControl w:val="0"/>
        <w:numPr>
          <w:ilvl w:val="0"/>
          <w:numId w:val="10"/>
        </w:numPr>
        <w:autoSpaceDE w:val="0"/>
        <w:autoSpaceDN w:val="0"/>
        <w:adjustRightInd w:val="0"/>
        <w:rPr>
          <w:rFonts w:ascii="Helvetica" w:hAnsi="Helvetica" w:cs="Helvetica"/>
        </w:rPr>
      </w:pPr>
      <w:proofErr w:type="gramStart"/>
      <w:r w:rsidRPr="00936900">
        <w:rPr>
          <w:rFonts w:ascii="Helvetica" w:hAnsi="Helvetica" w:cs="Helvetica"/>
        </w:rPr>
        <w:t>breathing</w:t>
      </w:r>
      <w:proofErr w:type="gramEnd"/>
      <w:r w:rsidRPr="00936900">
        <w:rPr>
          <w:rFonts w:ascii="Helvetica" w:hAnsi="Helvetica" w:cs="Helvetica"/>
        </w:rPr>
        <w:t xml:space="preserve"> changes</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Catharsis-</w:t>
      </w:r>
      <w:r w:rsidRPr="00936900">
        <w:rPr>
          <w:rFonts w:ascii="Helvetica" w:hAnsi="Helvetica" w:cs="Helvetica"/>
        </w:rPr>
        <w:t>emotional release</w:t>
      </w:r>
    </w:p>
    <w:p w:rsidR="0009129F" w:rsidRPr="00936900" w:rsidRDefault="0009129F" w:rsidP="0009129F">
      <w:pPr>
        <w:pStyle w:val="ListParagraph"/>
        <w:widowControl w:val="0"/>
        <w:numPr>
          <w:ilvl w:val="0"/>
          <w:numId w:val="11"/>
        </w:numPr>
        <w:autoSpaceDE w:val="0"/>
        <w:autoSpaceDN w:val="0"/>
        <w:adjustRightInd w:val="0"/>
        <w:rPr>
          <w:rFonts w:ascii="Helvetica" w:hAnsi="Helvetica" w:cs="Helvetica"/>
        </w:rPr>
      </w:pPr>
      <w:proofErr w:type="gramStart"/>
      <w:r w:rsidRPr="00936900">
        <w:rPr>
          <w:rFonts w:ascii="Helvetica" w:hAnsi="Helvetica" w:cs="Helvetica"/>
        </w:rPr>
        <w:t>catharsis</w:t>
      </w:r>
      <w:proofErr w:type="gramEnd"/>
      <w:r w:rsidRPr="00936900">
        <w:rPr>
          <w:rFonts w:ascii="Helvetica" w:hAnsi="Helvetica" w:cs="Helvetica"/>
        </w:rPr>
        <w:t xml:space="preserve"> hypothesis </w:t>
      </w:r>
    </w:p>
    <w:p w:rsidR="0009129F" w:rsidRPr="00936900" w:rsidRDefault="0009129F" w:rsidP="0009129F">
      <w:pPr>
        <w:pStyle w:val="ListParagraph"/>
        <w:widowControl w:val="0"/>
        <w:numPr>
          <w:ilvl w:val="0"/>
          <w:numId w:val="12"/>
        </w:numPr>
        <w:autoSpaceDE w:val="0"/>
        <w:autoSpaceDN w:val="0"/>
        <w:adjustRightInd w:val="0"/>
        <w:rPr>
          <w:rFonts w:ascii="Helvetica" w:hAnsi="Helvetica" w:cs="Helvetica"/>
        </w:rPr>
      </w:pPr>
      <w:r w:rsidRPr="00936900">
        <w:rPr>
          <w:rFonts w:ascii="Helvetica" w:hAnsi="Helvetica" w:cs="Helvetica"/>
        </w:rPr>
        <w:t>“</w:t>
      </w:r>
      <w:proofErr w:type="gramStart"/>
      <w:r w:rsidRPr="00936900">
        <w:rPr>
          <w:rFonts w:ascii="Helvetica" w:hAnsi="Helvetica" w:cs="Helvetica"/>
        </w:rPr>
        <w:t>releasing</w:t>
      </w:r>
      <w:proofErr w:type="gramEnd"/>
      <w:r w:rsidRPr="00936900">
        <w:rPr>
          <w:rFonts w:ascii="Helvetica" w:hAnsi="Helvetica" w:cs="Helvetica"/>
        </w:rPr>
        <w:t>” aggressive energy (through action or fantasy) relieves aggressive urges</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 xml:space="preserve">Feel-good, do-good phenomenon- </w:t>
      </w:r>
      <w:r w:rsidRPr="00936900">
        <w:rPr>
          <w:rFonts w:ascii="Helvetica" w:hAnsi="Helvetica" w:cs="Helvetica"/>
        </w:rPr>
        <w:t>people’s tendency to be helpful when already in a good mood</w:t>
      </w: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 xml:space="preserve">Subjective well-being- </w:t>
      </w:r>
      <w:r w:rsidRPr="00936900">
        <w:rPr>
          <w:rFonts w:ascii="Helvetica" w:hAnsi="Helvetica" w:cs="Helvetica"/>
        </w:rPr>
        <w:t>self-perceived happiness or satisfaction with life</w:t>
      </w:r>
    </w:p>
    <w:p w:rsidR="0009129F" w:rsidRPr="00936900" w:rsidRDefault="0009129F" w:rsidP="0009129F">
      <w:pPr>
        <w:pStyle w:val="ListParagraph"/>
        <w:widowControl w:val="0"/>
        <w:numPr>
          <w:ilvl w:val="0"/>
          <w:numId w:val="11"/>
        </w:numPr>
        <w:autoSpaceDE w:val="0"/>
        <w:autoSpaceDN w:val="0"/>
        <w:adjustRightInd w:val="0"/>
        <w:rPr>
          <w:rFonts w:ascii="Helvetica" w:hAnsi="Helvetica" w:cs="Helvetica"/>
        </w:rPr>
      </w:pPr>
      <w:proofErr w:type="gramStart"/>
      <w:r w:rsidRPr="00936900">
        <w:rPr>
          <w:rFonts w:ascii="Helvetica" w:hAnsi="Helvetica" w:cs="Helvetica"/>
        </w:rPr>
        <w:t>used</w:t>
      </w:r>
      <w:proofErr w:type="gramEnd"/>
      <w:r w:rsidRPr="00936900">
        <w:rPr>
          <w:rFonts w:ascii="Helvetica" w:hAnsi="Helvetica" w:cs="Helvetica"/>
        </w:rPr>
        <w:t xml:space="preserve"> along with measures of objective well-being</w:t>
      </w:r>
    </w:p>
    <w:p w:rsidR="0009129F" w:rsidRPr="00936900" w:rsidRDefault="0009129F" w:rsidP="0009129F">
      <w:pPr>
        <w:pStyle w:val="ListParagraph"/>
        <w:widowControl w:val="0"/>
        <w:numPr>
          <w:ilvl w:val="0"/>
          <w:numId w:val="11"/>
        </w:numPr>
        <w:autoSpaceDE w:val="0"/>
        <w:autoSpaceDN w:val="0"/>
        <w:adjustRightInd w:val="0"/>
        <w:rPr>
          <w:rFonts w:ascii="Helvetica" w:hAnsi="Helvetica" w:cs="Helvetica"/>
        </w:rPr>
      </w:pPr>
      <w:proofErr w:type="gramStart"/>
      <w:r w:rsidRPr="00936900">
        <w:rPr>
          <w:rFonts w:ascii="Helvetica" w:hAnsi="Helvetica" w:cs="Helvetica"/>
        </w:rPr>
        <w:t>physical</w:t>
      </w:r>
      <w:proofErr w:type="gramEnd"/>
      <w:r w:rsidRPr="00936900">
        <w:rPr>
          <w:rFonts w:ascii="Helvetica" w:hAnsi="Helvetica" w:cs="Helvetica"/>
        </w:rPr>
        <w:t xml:space="preserve"> and economic indicators to evaluate people’s quality of life</w:t>
      </w:r>
    </w:p>
    <w:p w:rsidR="0009129F" w:rsidRDefault="0009129F" w:rsidP="0009129F">
      <w:pPr>
        <w:widowControl w:val="0"/>
        <w:autoSpaceDE w:val="0"/>
        <w:autoSpaceDN w:val="0"/>
        <w:adjustRightInd w:val="0"/>
        <w:rPr>
          <w:rFonts w:ascii="Helvetica" w:hAnsi="Helvetica" w:cs="Helvetica"/>
        </w:rPr>
      </w:pP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Adaptation-level phenomenon-</w:t>
      </w:r>
      <w:r w:rsidRPr="00936900">
        <w:rPr>
          <w:rFonts w:hAnsi="Tahoma"/>
          <w:color w:val="6600CC"/>
          <w:sz w:val="64"/>
          <w:szCs w:val="64"/>
        </w:rPr>
        <w:t xml:space="preserve"> </w:t>
      </w:r>
    </w:p>
    <w:p w:rsidR="0009129F" w:rsidRPr="00936900" w:rsidRDefault="0009129F" w:rsidP="0009129F">
      <w:pPr>
        <w:pStyle w:val="ListParagraph"/>
        <w:widowControl w:val="0"/>
        <w:numPr>
          <w:ilvl w:val="0"/>
          <w:numId w:val="13"/>
        </w:numPr>
        <w:autoSpaceDE w:val="0"/>
        <w:autoSpaceDN w:val="0"/>
        <w:adjustRightInd w:val="0"/>
        <w:rPr>
          <w:rFonts w:ascii="Helvetica" w:hAnsi="Helvetica" w:cs="Helvetica"/>
        </w:rPr>
      </w:pPr>
      <w:proofErr w:type="gramStart"/>
      <w:r w:rsidRPr="00936900">
        <w:rPr>
          <w:rFonts w:ascii="Helvetica" w:hAnsi="Helvetica" w:cs="Helvetica"/>
        </w:rPr>
        <w:t>tendency</w:t>
      </w:r>
      <w:proofErr w:type="gramEnd"/>
      <w:r w:rsidRPr="00936900">
        <w:rPr>
          <w:rFonts w:ascii="Helvetica" w:hAnsi="Helvetica" w:cs="Helvetica"/>
        </w:rPr>
        <w:t xml:space="preserve"> to form judgments relative to a “neutral” level </w:t>
      </w:r>
    </w:p>
    <w:p w:rsidR="0009129F" w:rsidRPr="00936900" w:rsidRDefault="0009129F" w:rsidP="0009129F">
      <w:pPr>
        <w:pStyle w:val="ListParagraph"/>
        <w:widowControl w:val="0"/>
        <w:numPr>
          <w:ilvl w:val="0"/>
          <w:numId w:val="12"/>
        </w:numPr>
        <w:autoSpaceDE w:val="0"/>
        <w:autoSpaceDN w:val="0"/>
        <w:adjustRightInd w:val="0"/>
        <w:rPr>
          <w:rFonts w:ascii="Helvetica" w:hAnsi="Helvetica" w:cs="Helvetica"/>
        </w:rPr>
      </w:pPr>
      <w:proofErr w:type="gramStart"/>
      <w:r w:rsidRPr="00936900">
        <w:rPr>
          <w:rFonts w:ascii="Helvetica" w:hAnsi="Helvetica" w:cs="Helvetica"/>
        </w:rPr>
        <w:t>brightness</w:t>
      </w:r>
      <w:proofErr w:type="gramEnd"/>
      <w:r w:rsidRPr="00936900">
        <w:rPr>
          <w:rFonts w:ascii="Helvetica" w:hAnsi="Helvetica" w:cs="Helvetica"/>
        </w:rPr>
        <w:t xml:space="preserve"> of lights </w:t>
      </w:r>
    </w:p>
    <w:p w:rsidR="0009129F" w:rsidRPr="00936900" w:rsidRDefault="0009129F" w:rsidP="0009129F">
      <w:pPr>
        <w:pStyle w:val="ListParagraph"/>
        <w:widowControl w:val="0"/>
        <w:numPr>
          <w:ilvl w:val="0"/>
          <w:numId w:val="12"/>
        </w:numPr>
        <w:autoSpaceDE w:val="0"/>
        <w:autoSpaceDN w:val="0"/>
        <w:adjustRightInd w:val="0"/>
        <w:rPr>
          <w:rFonts w:ascii="Helvetica" w:hAnsi="Helvetica" w:cs="Helvetica"/>
        </w:rPr>
      </w:pPr>
      <w:proofErr w:type="gramStart"/>
      <w:r w:rsidRPr="00936900">
        <w:rPr>
          <w:rFonts w:ascii="Helvetica" w:hAnsi="Helvetica" w:cs="Helvetica"/>
        </w:rPr>
        <w:t>volume</w:t>
      </w:r>
      <w:proofErr w:type="gramEnd"/>
      <w:r w:rsidRPr="00936900">
        <w:rPr>
          <w:rFonts w:ascii="Helvetica" w:hAnsi="Helvetica" w:cs="Helvetica"/>
        </w:rPr>
        <w:t xml:space="preserve"> of sound </w:t>
      </w:r>
    </w:p>
    <w:p w:rsidR="0009129F" w:rsidRPr="00936900" w:rsidRDefault="0009129F" w:rsidP="0009129F">
      <w:pPr>
        <w:pStyle w:val="ListParagraph"/>
        <w:widowControl w:val="0"/>
        <w:numPr>
          <w:ilvl w:val="0"/>
          <w:numId w:val="12"/>
        </w:numPr>
        <w:autoSpaceDE w:val="0"/>
        <w:autoSpaceDN w:val="0"/>
        <w:adjustRightInd w:val="0"/>
        <w:rPr>
          <w:rFonts w:ascii="Helvetica" w:hAnsi="Helvetica" w:cs="Helvetica"/>
        </w:rPr>
      </w:pPr>
      <w:proofErr w:type="gramStart"/>
      <w:r w:rsidRPr="00936900">
        <w:rPr>
          <w:rFonts w:ascii="Helvetica" w:hAnsi="Helvetica" w:cs="Helvetica"/>
        </w:rPr>
        <w:t>level</w:t>
      </w:r>
      <w:proofErr w:type="gramEnd"/>
      <w:r w:rsidRPr="00936900">
        <w:rPr>
          <w:rFonts w:ascii="Helvetica" w:hAnsi="Helvetica" w:cs="Helvetica"/>
        </w:rPr>
        <w:t xml:space="preserve"> of income </w:t>
      </w:r>
    </w:p>
    <w:p w:rsidR="0009129F" w:rsidRPr="00936900" w:rsidRDefault="0009129F" w:rsidP="0009129F">
      <w:pPr>
        <w:pStyle w:val="ListParagraph"/>
        <w:widowControl w:val="0"/>
        <w:numPr>
          <w:ilvl w:val="0"/>
          <w:numId w:val="13"/>
        </w:numPr>
        <w:autoSpaceDE w:val="0"/>
        <w:autoSpaceDN w:val="0"/>
        <w:adjustRightInd w:val="0"/>
        <w:rPr>
          <w:rFonts w:ascii="Helvetica" w:hAnsi="Helvetica" w:cs="Helvetica"/>
        </w:rPr>
      </w:pPr>
      <w:proofErr w:type="gramStart"/>
      <w:r w:rsidRPr="00936900">
        <w:rPr>
          <w:rFonts w:ascii="Helvetica" w:hAnsi="Helvetica" w:cs="Helvetica"/>
        </w:rPr>
        <w:t>defined</w:t>
      </w:r>
      <w:proofErr w:type="gramEnd"/>
      <w:r w:rsidRPr="00936900">
        <w:rPr>
          <w:rFonts w:ascii="Helvetica" w:hAnsi="Helvetica" w:cs="Helvetica"/>
        </w:rPr>
        <w:t xml:space="preserve"> by our prior experience</w:t>
      </w:r>
    </w:p>
    <w:p w:rsidR="0009129F" w:rsidRDefault="0009129F" w:rsidP="0009129F">
      <w:pPr>
        <w:widowControl w:val="0"/>
        <w:autoSpaceDE w:val="0"/>
        <w:autoSpaceDN w:val="0"/>
        <w:adjustRightInd w:val="0"/>
        <w:rPr>
          <w:rFonts w:ascii="Helvetica" w:hAnsi="Helvetica" w:cs="Helvetica"/>
        </w:rPr>
      </w:pPr>
    </w:p>
    <w:p w:rsidR="0009129F" w:rsidRPr="00936900" w:rsidRDefault="0009129F" w:rsidP="0009129F">
      <w:pPr>
        <w:widowControl w:val="0"/>
        <w:autoSpaceDE w:val="0"/>
        <w:autoSpaceDN w:val="0"/>
        <w:adjustRightInd w:val="0"/>
        <w:rPr>
          <w:rFonts w:ascii="Helvetica" w:hAnsi="Helvetica" w:cs="Helvetica"/>
        </w:rPr>
      </w:pPr>
      <w:r>
        <w:rPr>
          <w:rFonts w:ascii="Helvetica" w:hAnsi="Helvetica" w:cs="Helvetica"/>
        </w:rPr>
        <w:t xml:space="preserve">Relative deprivation- </w:t>
      </w:r>
      <w:r w:rsidRPr="00936900">
        <w:rPr>
          <w:rFonts w:ascii="Helvetica" w:hAnsi="Helvetica" w:cs="Helvetica"/>
        </w:rPr>
        <w:t>perception that one is worse off relative to those with whom one compares oneself</w:t>
      </w:r>
    </w:p>
    <w:p w:rsidR="0009129F" w:rsidRDefault="0009129F" w:rsidP="0009129F">
      <w:pPr>
        <w:widowControl w:val="0"/>
        <w:autoSpaceDE w:val="0"/>
        <w:autoSpaceDN w:val="0"/>
        <w:adjustRightInd w:val="0"/>
        <w:rPr>
          <w:rFonts w:ascii="Helvetica" w:hAnsi="Helvetica" w:cs="Helvetica"/>
        </w:rPr>
      </w:pPr>
    </w:p>
    <w:p w:rsidR="0009129F" w:rsidRDefault="0009129F" w:rsidP="0009129F"/>
    <w:p w:rsidR="0009129F" w:rsidRDefault="0009129F" w:rsidP="0009129F">
      <w:pPr>
        <w:pStyle w:val="ListParagraph"/>
        <w:numPr>
          <w:ilvl w:val="0"/>
          <w:numId w:val="1"/>
        </w:numPr>
      </w:pPr>
      <w:bookmarkStart w:id="0" w:name="_GoBack"/>
      <w:bookmarkEnd w:id="0"/>
    </w:p>
    <w:sectPr w:rsidR="0009129F" w:rsidSect="00D149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D574C"/>
    <w:multiLevelType w:val="hybridMultilevel"/>
    <w:tmpl w:val="7378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82C95"/>
    <w:multiLevelType w:val="hybridMultilevel"/>
    <w:tmpl w:val="7424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1678D"/>
    <w:multiLevelType w:val="hybridMultilevel"/>
    <w:tmpl w:val="0D2833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E0516C"/>
    <w:multiLevelType w:val="hybridMultilevel"/>
    <w:tmpl w:val="5C64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33E0E"/>
    <w:multiLevelType w:val="hybridMultilevel"/>
    <w:tmpl w:val="CA72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8C58F1"/>
    <w:multiLevelType w:val="hybridMultilevel"/>
    <w:tmpl w:val="874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0B151D"/>
    <w:multiLevelType w:val="hybridMultilevel"/>
    <w:tmpl w:val="A650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C2D7E"/>
    <w:multiLevelType w:val="hybridMultilevel"/>
    <w:tmpl w:val="CD8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51A9D"/>
    <w:multiLevelType w:val="hybridMultilevel"/>
    <w:tmpl w:val="D68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913F8"/>
    <w:multiLevelType w:val="hybridMultilevel"/>
    <w:tmpl w:val="924C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2665A"/>
    <w:multiLevelType w:val="hybridMultilevel"/>
    <w:tmpl w:val="F80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304FF"/>
    <w:multiLevelType w:val="hybridMultilevel"/>
    <w:tmpl w:val="A2D0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F0F5C"/>
    <w:multiLevelType w:val="hybridMultilevel"/>
    <w:tmpl w:val="E35845A0"/>
    <w:lvl w:ilvl="0" w:tplc="8EB8D200">
      <w:start w:val="1"/>
      <w:numFmt w:val="bullet"/>
      <w:lvlText w:val=""/>
      <w:lvlJc w:val="left"/>
      <w:pPr>
        <w:tabs>
          <w:tab w:val="num" w:pos="720"/>
        </w:tabs>
        <w:ind w:left="720" w:hanging="360"/>
      </w:pPr>
      <w:rPr>
        <w:rFonts w:ascii="Monotype Sorts" w:hAnsi="Monotype Sorts" w:hint="default"/>
      </w:rPr>
    </w:lvl>
    <w:lvl w:ilvl="1" w:tplc="E9BC8454" w:tentative="1">
      <w:start w:val="1"/>
      <w:numFmt w:val="bullet"/>
      <w:lvlText w:val=""/>
      <w:lvlJc w:val="left"/>
      <w:pPr>
        <w:tabs>
          <w:tab w:val="num" w:pos="1440"/>
        </w:tabs>
        <w:ind w:left="1440" w:hanging="360"/>
      </w:pPr>
      <w:rPr>
        <w:rFonts w:ascii="Monotype Sorts" w:hAnsi="Monotype Sorts" w:hint="default"/>
      </w:rPr>
    </w:lvl>
    <w:lvl w:ilvl="2" w:tplc="0358AAC4" w:tentative="1">
      <w:start w:val="1"/>
      <w:numFmt w:val="bullet"/>
      <w:lvlText w:val=""/>
      <w:lvlJc w:val="left"/>
      <w:pPr>
        <w:tabs>
          <w:tab w:val="num" w:pos="2160"/>
        </w:tabs>
        <w:ind w:left="2160" w:hanging="360"/>
      </w:pPr>
      <w:rPr>
        <w:rFonts w:ascii="Monotype Sorts" w:hAnsi="Monotype Sorts" w:hint="default"/>
      </w:rPr>
    </w:lvl>
    <w:lvl w:ilvl="3" w:tplc="993068A4" w:tentative="1">
      <w:start w:val="1"/>
      <w:numFmt w:val="bullet"/>
      <w:lvlText w:val=""/>
      <w:lvlJc w:val="left"/>
      <w:pPr>
        <w:tabs>
          <w:tab w:val="num" w:pos="2880"/>
        </w:tabs>
        <w:ind w:left="2880" w:hanging="360"/>
      </w:pPr>
      <w:rPr>
        <w:rFonts w:ascii="Monotype Sorts" w:hAnsi="Monotype Sorts" w:hint="default"/>
      </w:rPr>
    </w:lvl>
    <w:lvl w:ilvl="4" w:tplc="C790530E" w:tentative="1">
      <w:start w:val="1"/>
      <w:numFmt w:val="bullet"/>
      <w:lvlText w:val=""/>
      <w:lvlJc w:val="left"/>
      <w:pPr>
        <w:tabs>
          <w:tab w:val="num" w:pos="3600"/>
        </w:tabs>
        <w:ind w:left="3600" w:hanging="360"/>
      </w:pPr>
      <w:rPr>
        <w:rFonts w:ascii="Monotype Sorts" w:hAnsi="Monotype Sorts" w:hint="default"/>
      </w:rPr>
    </w:lvl>
    <w:lvl w:ilvl="5" w:tplc="A8EE3E5A" w:tentative="1">
      <w:start w:val="1"/>
      <w:numFmt w:val="bullet"/>
      <w:lvlText w:val=""/>
      <w:lvlJc w:val="left"/>
      <w:pPr>
        <w:tabs>
          <w:tab w:val="num" w:pos="4320"/>
        </w:tabs>
        <w:ind w:left="4320" w:hanging="360"/>
      </w:pPr>
      <w:rPr>
        <w:rFonts w:ascii="Monotype Sorts" w:hAnsi="Monotype Sorts" w:hint="default"/>
      </w:rPr>
    </w:lvl>
    <w:lvl w:ilvl="6" w:tplc="6FE88480" w:tentative="1">
      <w:start w:val="1"/>
      <w:numFmt w:val="bullet"/>
      <w:lvlText w:val=""/>
      <w:lvlJc w:val="left"/>
      <w:pPr>
        <w:tabs>
          <w:tab w:val="num" w:pos="5040"/>
        </w:tabs>
        <w:ind w:left="5040" w:hanging="360"/>
      </w:pPr>
      <w:rPr>
        <w:rFonts w:ascii="Monotype Sorts" w:hAnsi="Monotype Sorts" w:hint="default"/>
      </w:rPr>
    </w:lvl>
    <w:lvl w:ilvl="7" w:tplc="BE64B900" w:tentative="1">
      <w:start w:val="1"/>
      <w:numFmt w:val="bullet"/>
      <w:lvlText w:val=""/>
      <w:lvlJc w:val="left"/>
      <w:pPr>
        <w:tabs>
          <w:tab w:val="num" w:pos="5760"/>
        </w:tabs>
        <w:ind w:left="5760" w:hanging="360"/>
      </w:pPr>
      <w:rPr>
        <w:rFonts w:ascii="Monotype Sorts" w:hAnsi="Monotype Sorts" w:hint="default"/>
      </w:rPr>
    </w:lvl>
    <w:lvl w:ilvl="8" w:tplc="E60A9B5E" w:tentative="1">
      <w:start w:val="1"/>
      <w:numFmt w:val="bullet"/>
      <w:lvlText w:val=""/>
      <w:lvlJc w:val="left"/>
      <w:pPr>
        <w:tabs>
          <w:tab w:val="num" w:pos="6480"/>
        </w:tabs>
        <w:ind w:left="6480" w:hanging="360"/>
      </w:pPr>
      <w:rPr>
        <w:rFonts w:ascii="Monotype Sorts" w:hAnsi="Monotype Sorts" w:hint="default"/>
      </w:rPr>
    </w:lvl>
  </w:abstractNum>
  <w:num w:numId="1">
    <w:abstractNumId w:val="0"/>
  </w:num>
  <w:num w:numId="2">
    <w:abstractNumId w:val="8"/>
  </w:num>
  <w:num w:numId="3">
    <w:abstractNumId w:val="2"/>
  </w:num>
  <w:num w:numId="4">
    <w:abstractNumId w:val="5"/>
  </w:num>
  <w:num w:numId="5">
    <w:abstractNumId w:val="10"/>
  </w:num>
  <w:num w:numId="6">
    <w:abstractNumId w:val="1"/>
  </w:num>
  <w:num w:numId="7">
    <w:abstractNumId w:val="6"/>
  </w:num>
  <w:num w:numId="8">
    <w:abstractNumId w:val="9"/>
  </w:num>
  <w:num w:numId="9">
    <w:abstractNumId w:val="7"/>
  </w:num>
  <w:num w:numId="10">
    <w:abstractNumId w:val="4"/>
  </w:num>
  <w:num w:numId="11">
    <w:abstractNumId w:val="12"/>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9F"/>
    <w:rsid w:val="0009129F"/>
    <w:rsid w:val="00F1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EC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09129F"/>
  </w:style>
  <w:style w:type="paragraph" w:styleId="ListParagraph">
    <w:name w:val="List Paragraph"/>
    <w:basedOn w:val="Normal"/>
    <w:uiPriority w:val="34"/>
    <w:qFormat/>
    <w:rsid w:val="0009129F"/>
    <w:pPr>
      <w:ind w:left="720"/>
      <w:contextualSpacing/>
    </w:pPr>
  </w:style>
  <w:style w:type="paragraph" w:styleId="BalloonText">
    <w:name w:val="Balloon Text"/>
    <w:basedOn w:val="Normal"/>
    <w:link w:val="BalloonTextChar"/>
    <w:uiPriority w:val="99"/>
    <w:semiHidden/>
    <w:unhideWhenUsed/>
    <w:rsid w:val="000912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2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09129F"/>
  </w:style>
  <w:style w:type="paragraph" w:styleId="ListParagraph">
    <w:name w:val="List Paragraph"/>
    <w:basedOn w:val="Normal"/>
    <w:uiPriority w:val="34"/>
    <w:qFormat/>
    <w:rsid w:val="0009129F"/>
    <w:pPr>
      <w:ind w:left="720"/>
      <w:contextualSpacing/>
    </w:pPr>
  </w:style>
  <w:style w:type="paragraph" w:styleId="BalloonText">
    <w:name w:val="Balloon Text"/>
    <w:basedOn w:val="Normal"/>
    <w:link w:val="BalloonTextChar"/>
    <w:uiPriority w:val="99"/>
    <w:semiHidden/>
    <w:unhideWhenUsed/>
    <w:rsid w:val="000912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12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6896</Characters>
  <Application>Microsoft Macintosh Word</Application>
  <DocSecurity>0</DocSecurity>
  <Lines>57</Lines>
  <Paragraphs>16</Paragraphs>
  <ScaleCrop>false</ScaleCrop>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Petrina</dc:creator>
  <cp:keywords/>
  <dc:description/>
  <cp:lastModifiedBy>Erik Petrina</cp:lastModifiedBy>
  <cp:revision>1</cp:revision>
  <dcterms:created xsi:type="dcterms:W3CDTF">2012-01-21T20:20:00Z</dcterms:created>
  <dcterms:modified xsi:type="dcterms:W3CDTF">2012-01-21T20:22:00Z</dcterms:modified>
</cp:coreProperties>
</file>