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DFD" w:rsidRDefault="008E7DFD" w:rsidP="008E7DFD">
      <w:bookmarkStart w:id="0" w:name="_GoBack"/>
      <w:bookmarkEnd w:id="0"/>
    </w:p>
    <w:p w:rsidR="008E7DFD" w:rsidRDefault="008E7DFD" w:rsidP="008E7DFD">
      <w:r>
        <w:t xml:space="preserve">The "discovery" of America by Columbus initiated a series of cultural contacts between Indians, Europeans, and Africans in the Western Hemisphere. Each of these peoples brought preconceptions molded by their long histories into their contacts with other peoples, and each people was molded by contact with others. Chapter one places </w:t>
      </w:r>
      <w:proofErr w:type="gramStart"/>
      <w:r>
        <w:t>these complex</w:t>
      </w:r>
      <w:proofErr w:type="gramEnd"/>
      <w:r>
        <w:t>, often unsettling events within a framework of encounters--rather than exploration or settlement--and recaptures the full human dimensions of conquest and resistance.</w:t>
      </w:r>
    </w:p>
    <w:p w:rsidR="008E7DFD" w:rsidRDefault="008E7DFD" w:rsidP="008E7DFD">
      <w:r>
        <w:t>English colonization in the seventeenth century did not spring from a desire to build a centralized empire in the New World similar to that of Spain or France. Instead, the English crown awarded colonial charters to a wide variety of merchants, religious idealists, and aristocratic adventurers who established separate and profoundly different colonies. This chapter discusses briefly the English colonies established in the seventeenth century. Its theme is the diversity of religious practices, political institutions, and economic arrangements that characterized the English empire in America.</w:t>
      </w:r>
    </w:p>
    <w:p w:rsidR="008E7DFD" w:rsidRDefault="008E7DFD" w:rsidP="008E7DFD">
      <w:r>
        <w:t>Early colonial families did not exist in isolation but were part of larger societies. The character of the first English settlements in the New World varied substantially. During much of the seventeenth century, these initial differences grew stronger as each region acquired its own history and developed its own traditions. Each colony developed a different social order depending on the local labor supply, the abundance of land, the demographic pattern, and whether there were strong commercial ties to England. This chapter examines the differences between New England and the Chesapeake Colonies.</w:t>
      </w:r>
    </w:p>
    <w:p w:rsidR="008E7DFD" w:rsidRDefault="008E7DFD" w:rsidP="008E7DFD">
      <w:r>
        <w:t xml:space="preserve">During the eighteenth century, </w:t>
      </w:r>
      <w:proofErr w:type="spellStart"/>
      <w:r>
        <w:t>Britian's</w:t>
      </w:r>
      <w:proofErr w:type="spellEnd"/>
      <w:r>
        <w:t xml:space="preserve"> thirteen mainland colonies underwent a profound </w:t>
      </w:r>
      <w:proofErr w:type="gramStart"/>
      <w:r>
        <w:t>transformation</w:t>
      </w:r>
      <w:proofErr w:type="gramEnd"/>
      <w:r>
        <w:t>. The population in the colonies grew at unprecedented rates. German and Scotch-Irish immigrants arrived in huge numbers. So too did African slaves. Colonial Americans in the eighteenth century were aware of living on the edge of a great and growing empire. Even as American society became more diverse, England exerted a more dominant political, economic and cultural force. As the colonists became more British, they became American for the first time.</w:t>
      </w:r>
    </w:p>
    <w:p w:rsidR="00A64E81" w:rsidRDefault="008E7DFD" w:rsidP="008E7DFD">
      <w:r>
        <w:t xml:space="preserve">This chapter covers the years that saw the colonies emerge as an independent nation. The colonial rebellion began as a protest on the part of the gentry, but military victory required that thousands of ordinary men and women dedicate themselves to the ideals of republicanism. As relations with </w:t>
      </w:r>
      <w:proofErr w:type="spellStart"/>
      <w:r>
        <w:t>Britian</w:t>
      </w:r>
      <w:proofErr w:type="spellEnd"/>
      <w:r>
        <w:t xml:space="preserve"> deteriorated, particularly after 1765, the traditional leaders of colonial society invited the ordinary folk to join the protest--as rioters, as petitioners, and finally, as soldiers.</w:t>
      </w:r>
    </w:p>
    <w:sectPr w:rsidR="00A64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FD"/>
    <w:rsid w:val="004A17A1"/>
    <w:rsid w:val="008E7DFD"/>
    <w:rsid w:val="00975224"/>
    <w:rsid w:val="00B947AC"/>
    <w:rsid w:val="00F5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Samantha</cp:lastModifiedBy>
  <cp:revision>1</cp:revision>
  <dcterms:created xsi:type="dcterms:W3CDTF">2012-03-18T16:58:00Z</dcterms:created>
  <dcterms:modified xsi:type="dcterms:W3CDTF">2012-03-18T16:59:00Z</dcterms:modified>
</cp:coreProperties>
</file>