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>Jay’s Treaty</w:t>
      </w:r>
    </w:p>
    <w:p w:rsid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D0B3A">
        <w:rPr>
          <w:rFonts w:ascii="Arial" w:eastAsia="Times New Roman" w:hAnsi="Arial" w:cs="Arial"/>
          <w:color w:val="222222"/>
          <w:sz w:val="18"/>
          <w:szCs w:val="18"/>
        </w:rPr>
        <w:t>On the sea frontier, the British were eager to starve out the French West Indies, and naturally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expected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 the Americans to defend them. The commanders of the Royal Navy seized about 300 American merchant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ships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>, and forced many seamen into service on British vessels, and threw thousands of others into foul dungeons.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Jeffersonians</w:t>
      </w:r>
      <w:proofErr w:type="spellEnd"/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 argued that Americans should go into war with the British, while Hamilton saw it as a great threat to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his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 policies. Washington decided to send Chief Justice John Jay to London in 1794, to prevent war. </w:t>
      </w:r>
      <w:proofErr w:type="spell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Jeffersonians</w:t>
      </w:r>
      <w:proofErr w:type="spellEnd"/>
      <w:r w:rsidRPr="001D0B3A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were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 enraged that such a renowned federalist had been sent, and more so when he arrived back with his treaty.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D0B3A">
        <w:rPr>
          <w:rFonts w:ascii="Arial" w:eastAsia="Times New Roman" w:hAnsi="Arial" w:cs="Arial"/>
          <w:color w:val="222222"/>
          <w:sz w:val="18"/>
          <w:szCs w:val="18"/>
        </w:rPr>
        <w:t>Hamilton, fearful of war with Britain, secretly supplied the British with the details of America’s bargaining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strategy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>, and therefore Hamilton won few concessions. The British promised to evacuate the chain of posts on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D0B3A">
        <w:rPr>
          <w:rFonts w:ascii="Arial" w:eastAsia="Times New Roman" w:hAnsi="Arial" w:cs="Arial"/>
          <w:color w:val="222222"/>
          <w:sz w:val="18"/>
          <w:szCs w:val="18"/>
        </w:rPr>
        <w:t>US soil, and pay for damages for the seizures of American ships. However, Britain pledged nothing about future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seizures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 and impressments, or about supplying arms to the Indians. They forced Jay to give ground by binding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America to pay its debts still owed to British merchants from pre-revolutionary accounts. </w:t>
      </w:r>
      <w:proofErr w:type="spell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Jeffersonians</w:t>
      </w:r>
      <w:proofErr w:type="spellEnd"/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 were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enraged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>, as the North would collect damages for British seizures, while the Southern planters would have to pay </w:t>
      </w: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:rsidR="001D0B3A" w:rsidRPr="001D0B3A" w:rsidRDefault="001D0B3A" w:rsidP="001D0B3A">
      <w:pPr>
        <w:spacing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proofErr w:type="gramStart"/>
      <w:r w:rsidRPr="001D0B3A">
        <w:rPr>
          <w:rFonts w:ascii="Arial" w:eastAsia="Times New Roman" w:hAnsi="Arial" w:cs="Arial"/>
          <w:color w:val="222222"/>
          <w:sz w:val="18"/>
          <w:szCs w:val="18"/>
        </w:rPr>
        <w:t>most</w:t>
      </w:r>
      <w:proofErr w:type="gramEnd"/>
      <w:r w:rsidRPr="001D0B3A">
        <w:rPr>
          <w:rFonts w:ascii="Arial" w:eastAsia="Times New Roman" w:hAnsi="Arial" w:cs="Arial"/>
          <w:color w:val="222222"/>
          <w:sz w:val="18"/>
          <w:szCs w:val="18"/>
        </w:rPr>
        <w:t xml:space="preserve"> of the pre-revolutionary debts.</w:t>
      </w:r>
    </w:p>
    <w:p w:rsidR="0009307E" w:rsidRDefault="001D0B3A"/>
    <w:sectPr w:rsidR="0009307E" w:rsidSect="00705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B3A"/>
    <w:rsid w:val="001D0B3A"/>
    <w:rsid w:val="004B3AAE"/>
    <w:rsid w:val="0050679C"/>
    <w:rsid w:val="007057AE"/>
    <w:rsid w:val="007147B3"/>
    <w:rsid w:val="0083367E"/>
    <w:rsid w:val="00D06A8A"/>
    <w:rsid w:val="00EF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2013-11-08T05:46:00Z</dcterms:created>
  <dcterms:modified xsi:type="dcterms:W3CDTF">2013-11-08T05:47:00Z</dcterms:modified>
</cp:coreProperties>
</file>